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7079A1FF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1513D0">
        <w:rPr>
          <w:rFonts w:ascii="Verdana" w:hAnsi="Verdana"/>
          <w:b/>
          <w:bCs/>
          <w:sz w:val="16"/>
          <w:szCs w:val="16"/>
        </w:rPr>
        <w:t>но</w:t>
      </w:r>
      <w:r w:rsidR="008250E0">
        <w:rPr>
          <w:rFonts w:ascii="Verdana" w:hAnsi="Verdana"/>
          <w:b/>
          <w:bCs/>
          <w:sz w:val="16"/>
          <w:szCs w:val="16"/>
        </w:rPr>
        <w:t>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2BC31322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1513D0">
        <w:rPr>
          <w:rFonts w:ascii="Verdana" w:hAnsi="Verdana" w:cs="Arial"/>
          <w:color w:val="auto"/>
          <w:sz w:val="16"/>
          <w:szCs w:val="16"/>
        </w:rPr>
        <w:t>но</w:t>
      </w:r>
      <w:r w:rsidR="0009195F">
        <w:rPr>
          <w:rFonts w:ascii="Verdana" w:hAnsi="Verdana" w:cs="Arial"/>
          <w:color w:val="auto"/>
          <w:sz w:val="16"/>
          <w:szCs w:val="16"/>
        </w:rPr>
        <w:t>ябре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09195F">
        <w:rPr>
          <w:rFonts w:ascii="Verdana" w:hAnsi="Verdana"/>
          <w:color w:val="auto"/>
          <w:sz w:val="16"/>
          <w:szCs w:val="16"/>
        </w:rPr>
        <w:t>9</w:t>
      </w:r>
      <w:r w:rsidR="001513D0">
        <w:rPr>
          <w:rFonts w:ascii="Verdana" w:hAnsi="Verdana"/>
          <w:color w:val="auto"/>
          <w:sz w:val="16"/>
          <w:szCs w:val="16"/>
        </w:rPr>
        <w:t>9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1513D0">
        <w:rPr>
          <w:rFonts w:ascii="Verdana" w:hAnsi="Verdana"/>
          <w:color w:val="auto"/>
          <w:sz w:val="16"/>
          <w:szCs w:val="16"/>
        </w:rPr>
        <w:t>2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r w:rsidR="00384423">
        <w:rPr>
          <w:rFonts w:ascii="Verdana" w:hAnsi="Verdana"/>
          <w:color w:val="auto"/>
          <w:sz w:val="16"/>
          <w:szCs w:val="16"/>
        </w:rPr>
        <w:t>0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1513D0">
        <w:rPr>
          <w:rFonts w:ascii="Verdana" w:hAnsi="Verdana"/>
          <w:color w:val="auto"/>
          <w:sz w:val="16"/>
          <w:szCs w:val="16"/>
        </w:rPr>
        <w:t>0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1513D0">
        <w:rPr>
          <w:rFonts w:ascii="Verdana" w:hAnsi="Verdana"/>
          <w:color w:val="auto"/>
          <w:sz w:val="16"/>
          <w:szCs w:val="16"/>
        </w:rPr>
        <w:t>но</w:t>
      </w:r>
      <w:r w:rsidR="0009195F">
        <w:rPr>
          <w:rFonts w:ascii="Verdana" w:hAnsi="Verdana" w:cs="Arial"/>
          <w:color w:val="auto"/>
          <w:sz w:val="16"/>
          <w:szCs w:val="16"/>
        </w:rPr>
        <w:t>ябре</w:t>
      </w:r>
      <w:r w:rsidR="0009195F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6051A4">
        <w:rPr>
          <w:rFonts w:ascii="Verdana" w:hAnsi="Verdana" w:cs="Arial"/>
          <w:color w:val="auto"/>
          <w:sz w:val="16"/>
          <w:szCs w:val="16"/>
        </w:rPr>
        <w:t>0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6051A4">
        <w:rPr>
          <w:rFonts w:ascii="Verdana" w:hAnsi="Verdana" w:cs="Arial"/>
          <w:color w:val="auto"/>
          <w:sz w:val="16"/>
          <w:szCs w:val="16"/>
        </w:rPr>
        <w:t>9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09195F">
        <w:rPr>
          <w:rFonts w:ascii="Verdana" w:hAnsi="Verdana" w:cs="Arial"/>
          <w:color w:val="auto"/>
          <w:sz w:val="16"/>
          <w:szCs w:val="16"/>
        </w:rPr>
        <w:t>2</w:t>
      </w:r>
      <w:r w:rsidR="006051A4">
        <w:rPr>
          <w:rFonts w:ascii="Verdana" w:hAnsi="Verdana" w:cs="Arial"/>
          <w:color w:val="auto"/>
          <w:sz w:val="16"/>
          <w:szCs w:val="16"/>
        </w:rPr>
        <w:t>3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6051A4">
        <w:rPr>
          <w:rFonts w:ascii="Verdana" w:hAnsi="Verdana" w:cs="Arial"/>
          <w:color w:val="auto"/>
          <w:sz w:val="16"/>
          <w:szCs w:val="16"/>
        </w:rPr>
        <w:t>2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783EADDA" w:rsidR="007D7A2C" w:rsidRPr="00733962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но</w:t>
            </w:r>
            <w:r w:rsidR="007D7A2C">
              <w:rPr>
                <w:rFonts w:ascii="Verdana" w:hAnsi="Verdana" w:cs="Arial"/>
                <w:sz w:val="16"/>
                <w:szCs w:val="16"/>
              </w:rPr>
              <w:t>ябрь</w:t>
            </w:r>
            <w:r w:rsidR="007D7A2C"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D7A2C">
              <w:rPr>
                <w:rFonts w:ascii="Verdana" w:hAnsi="Verdana"/>
                <w:sz w:val="16"/>
                <w:szCs w:val="16"/>
              </w:rPr>
              <w:t>2022 г.</w:t>
            </w:r>
            <w:r w:rsidR="007D7A2C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BF66101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</w:t>
            </w:r>
            <w:r w:rsidR="00384423">
              <w:rPr>
                <w:rFonts w:ascii="Verdana" w:hAnsi="Verdana"/>
                <w:sz w:val="16"/>
                <w:szCs w:val="16"/>
              </w:rPr>
              <w:t>0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6051A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6C03D8BD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 w:rsidR="006051A4">
              <w:rPr>
                <w:rFonts w:ascii="Verdana" w:hAnsi="Verdana"/>
                <w:sz w:val="16"/>
                <w:szCs w:val="16"/>
              </w:rPr>
              <w:t>33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6051A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522F8FC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</w:t>
            </w:r>
            <w:r w:rsidR="006051A4">
              <w:rPr>
                <w:rFonts w:ascii="Verdana" w:hAnsi="Verdana"/>
                <w:sz w:val="16"/>
                <w:szCs w:val="16"/>
              </w:rPr>
              <w:t>0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6051A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2CDBB41C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 w:rsidR="006051A4">
              <w:rPr>
                <w:rFonts w:ascii="Verdana" w:hAnsi="Verdana"/>
                <w:sz w:val="16"/>
                <w:szCs w:val="16"/>
              </w:rPr>
              <w:t>3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4E7AEAEE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23E22492" w:rsidR="002B5F4F" w:rsidRPr="00363516" w:rsidRDefault="006051A4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Но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ябрь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52F1DE0E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6051A4">
              <w:rPr>
                <w:rFonts w:ascii="Verdana" w:hAnsi="Verdana"/>
                <w:i/>
                <w:sz w:val="16"/>
                <w:szCs w:val="16"/>
              </w:rPr>
              <w:t>но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6051A4" w:rsidRPr="006051A4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6051A4" w:rsidRPr="00363516" w:rsidRDefault="006051A4" w:rsidP="006051A4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17A66507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40BC9EBB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102,2</w:t>
            </w:r>
          </w:p>
        </w:tc>
      </w:tr>
      <w:tr w:rsidR="006051A4" w:rsidRPr="006051A4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6051A4" w:rsidRPr="00363516" w:rsidRDefault="006051A4" w:rsidP="006051A4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7FF878D1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7E00889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125,3</w:t>
            </w:r>
          </w:p>
        </w:tc>
      </w:tr>
      <w:tr w:rsidR="006051A4" w:rsidRPr="006051A4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6051A4" w:rsidRPr="00363516" w:rsidRDefault="006051A4" w:rsidP="006051A4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12E9036E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6051A4" w:rsidRPr="006051A4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6948EC6C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5CF2C795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114,8</w:t>
            </w:r>
          </w:p>
        </w:tc>
      </w:tr>
      <w:tr w:rsidR="006051A4" w:rsidRPr="006051A4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64D0DE7B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1C456BFC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</w:tr>
      <w:tr w:rsidR="006051A4" w:rsidRPr="006051A4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4638C00D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6BD3EE11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109,3</w:t>
            </w:r>
          </w:p>
        </w:tc>
      </w:tr>
      <w:tr w:rsidR="006051A4" w:rsidRPr="006051A4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6D74B9B6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157E7FF4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121,3</w:t>
            </w:r>
          </w:p>
        </w:tc>
      </w:tr>
      <w:tr w:rsidR="006051A4" w:rsidRPr="006051A4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193D687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3A13E71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</w:tr>
      <w:tr w:rsidR="006051A4" w:rsidRPr="006051A4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0580A522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7C193CDD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122,2</w:t>
            </w:r>
          </w:p>
        </w:tc>
      </w:tr>
      <w:tr w:rsidR="006051A4" w:rsidRPr="006051A4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2953A504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3BC6EBB6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</w:tr>
      <w:tr w:rsidR="006051A4" w:rsidRPr="006051A4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0EBB7B4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2E861CCD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139,2</w:t>
            </w:r>
          </w:p>
        </w:tc>
      </w:tr>
      <w:tr w:rsidR="006051A4" w:rsidRPr="006051A4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5EC79DC9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4A2884F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143,8</w:t>
            </w:r>
          </w:p>
        </w:tc>
      </w:tr>
      <w:tr w:rsidR="006051A4" w:rsidRPr="006051A4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6051A4" w:rsidRPr="00363516" w:rsidRDefault="006051A4" w:rsidP="006051A4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0867999F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1E58315A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122,4</w:t>
            </w:r>
          </w:p>
        </w:tc>
      </w:tr>
      <w:tr w:rsidR="006051A4" w:rsidRPr="006051A4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5A2FD875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457288B4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138,4</w:t>
            </w:r>
          </w:p>
        </w:tc>
      </w:tr>
      <w:tr w:rsidR="006051A4" w:rsidRPr="006051A4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71170260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49E91DE4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116,5</w:t>
            </w:r>
          </w:p>
        </w:tc>
      </w:tr>
      <w:tr w:rsidR="006051A4" w:rsidRPr="006051A4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3D8570CD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F9590B2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113,9</w:t>
            </w:r>
          </w:p>
        </w:tc>
      </w:tr>
      <w:tr w:rsidR="006051A4" w:rsidRPr="006051A4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2F293882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001E56FB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149,3</w:t>
            </w:r>
          </w:p>
        </w:tc>
      </w:tr>
      <w:tr w:rsidR="006051A4" w:rsidRPr="006051A4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1C2994BC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45994E02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</w:tr>
      <w:tr w:rsidR="006051A4" w:rsidRPr="006051A4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65B02FCF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7C3C4BF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128,3</w:t>
            </w:r>
          </w:p>
        </w:tc>
      </w:tr>
      <w:tr w:rsidR="006051A4" w:rsidRPr="006051A4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0607015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4F6F720F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110,4</w:t>
            </w:r>
          </w:p>
        </w:tc>
      </w:tr>
      <w:tr w:rsidR="006051A4" w:rsidRPr="006051A4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636A033B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3C5B43EA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120,9</w:t>
            </w:r>
          </w:p>
        </w:tc>
      </w:tr>
      <w:tr w:rsidR="006051A4" w:rsidRPr="006051A4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5B475E4B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05CB6E19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</w:tr>
      <w:tr w:rsidR="006051A4" w:rsidRPr="006051A4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6051A4" w:rsidRPr="00384423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2D8A238F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62CF529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111,5</w:t>
            </w:r>
          </w:p>
        </w:tc>
      </w:tr>
      <w:tr w:rsidR="006051A4" w:rsidRPr="006051A4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15DE519A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06A9FAC0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119,7</w:t>
            </w:r>
          </w:p>
        </w:tc>
      </w:tr>
      <w:tr w:rsidR="006051A4" w:rsidRPr="006051A4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5FF5C3CF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4716007D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6051A4" w:rsidRPr="006051A4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34890333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1C9B7065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6051A4" w:rsidRPr="006051A4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6051A4" w:rsidRPr="00363516" w:rsidRDefault="006051A4" w:rsidP="006051A4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629FB863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369B4BA8" w:rsidR="006051A4" w:rsidRPr="006051A4" w:rsidRDefault="006051A4" w:rsidP="006051A4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051A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384423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384423" w:rsidRPr="00363516" w:rsidRDefault="00384423" w:rsidP="00384423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6ECF045F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6051A4">
        <w:rPr>
          <w:rFonts w:ascii="Verdana" w:hAnsi="Verdana" w:cs="Arial"/>
          <w:color w:val="auto"/>
          <w:sz w:val="16"/>
          <w:szCs w:val="16"/>
        </w:rPr>
        <w:t>но</w:t>
      </w:r>
      <w:r w:rsidR="00AF7676">
        <w:rPr>
          <w:rFonts w:ascii="Verdana" w:hAnsi="Verdana" w:cs="Arial"/>
          <w:color w:val="auto"/>
          <w:sz w:val="16"/>
          <w:szCs w:val="16"/>
        </w:rPr>
        <w:t>ябре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6051A4">
        <w:rPr>
          <w:rFonts w:ascii="Verdana" w:hAnsi="Verdana"/>
          <w:color w:val="auto"/>
          <w:sz w:val="16"/>
          <w:szCs w:val="16"/>
        </w:rPr>
        <w:t>100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6051A4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</w:t>
      </w:r>
      <w:r w:rsidR="00384423">
        <w:rPr>
          <w:rFonts w:ascii="Verdana" w:hAnsi="Verdana"/>
          <w:color w:val="auto"/>
          <w:sz w:val="16"/>
          <w:szCs w:val="16"/>
        </w:rPr>
        <w:t>39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6051A4">
        <w:rPr>
          <w:rFonts w:ascii="Verdana" w:hAnsi="Verdana"/>
          <w:color w:val="auto"/>
          <w:sz w:val="16"/>
          <w:szCs w:val="16"/>
        </w:rPr>
        <w:t>но</w:t>
      </w:r>
      <w:r w:rsidR="00AF7676">
        <w:rPr>
          <w:rFonts w:ascii="Verdana" w:hAnsi="Verdana" w:cs="Arial"/>
          <w:color w:val="auto"/>
          <w:sz w:val="16"/>
          <w:szCs w:val="16"/>
        </w:rPr>
        <w:t>ябре</w:t>
      </w:r>
      <w:r w:rsidR="00AF7676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6051A4">
        <w:rPr>
          <w:rFonts w:ascii="Verdana" w:hAnsi="Verdana"/>
          <w:color w:val="auto"/>
          <w:sz w:val="16"/>
          <w:szCs w:val="16"/>
        </w:rPr>
        <w:t>100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6051A4">
        <w:rPr>
          <w:rFonts w:ascii="Verdana" w:hAnsi="Verdana" w:cs="Arial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384423">
        <w:rPr>
          <w:rFonts w:ascii="Verdana" w:hAnsi="Verdana" w:cs="Arial"/>
          <w:color w:val="auto"/>
          <w:sz w:val="16"/>
          <w:szCs w:val="16"/>
        </w:rPr>
        <w:t>90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2A61D9" w:rsidRPr="002A61D9">
        <w:rPr>
          <w:rFonts w:ascii="Verdana" w:hAnsi="Verdana" w:cs="Arial"/>
          <w:color w:val="auto"/>
          <w:sz w:val="16"/>
          <w:szCs w:val="16"/>
        </w:rPr>
        <w:t>4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AA1F0E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384423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AA1F0E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AA1F0E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0267EDB2" w:rsidR="00CF7F9C" w:rsidRPr="00AA1F0E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</w:t>
            </w:r>
            <w:r w:rsidR="00CF7F9C" w:rsidRPr="00AA1F0E">
              <w:rPr>
                <w:rFonts w:ascii="Verdana" w:hAnsi="Verdana"/>
                <w:sz w:val="16"/>
                <w:szCs w:val="16"/>
              </w:rPr>
              <w:t>ябрь 2022 г.</w:t>
            </w:r>
            <w:r w:rsidR="00CF7F9C" w:rsidRPr="00AA1F0E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39AF0625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39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39D3F75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08D667B4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6051A4">
              <w:rPr>
                <w:rFonts w:ascii="Verdana" w:hAnsi="Verdana"/>
                <w:sz w:val="16"/>
                <w:szCs w:val="16"/>
              </w:rPr>
              <w:t>46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A5178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2B42057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23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5DD14BDD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51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bookmarkEnd w:id="0"/>
    </w:tbl>
    <w:p w14:paraId="3B912695" w14:textId="77777777" w:rsidR="00F41E8F" w:rsidRPr="00AA1F0E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AA1F0E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199007409">
    <w:abstractNumId w:val="18"/>
  </w:num>
  <w:num w:numId="2" w16cid:durableId="289628722">
    <w:abstractNumId w:val="34"/>
  </w:num>
  <w:num w:numId="3" w16cid:durableId="583610281">
    <w:abstractNumId w:val="2"/>
  </w:num>
  <w:num w:numId="4" w16cid:durableId="433942445">
    <w:abstractNumId w:val="13"/>
  </w:num>
  <w:num w:numId="5" w16cid:durableId="131407908">
    <w:abstractNumId w:val="26"/>
  </w:num>
  <w:num w:numId="6" w16cid:durableId="191038572">
    <w:abstractNumId w:val="4"/>
  </w:num>
  <w:num w:numId="7" w16cid:durableId="536940293">
    <w:abstractNumId w:val="30"/>
  </w:num>
  <w:num w:numId="8" w16cid:durableId="1813668767">
    <w:abstractNumId w:val="38"/>
  </w:num>
  <w:num w:numId="9" w16cid:durableId="2131825904">
    <w:abstractNumId w:val="0"/>
  </w:num>
  <w:num w:numId="10" w16cid:durableId="993726634">
    <w:abstractNumId w:val="14"/>
  </w:num>
  <w:num w:numId="11" w16cid:durableId="2096200593">
    <w:abstractNumId w:val="16"/>
  </w:num>
  <w:num w:numId="12" w16cid:durableId="1928147415">
    <w:abstractNumId w:val="25"/>
  </w:num>
  <w:num w:numId="13" w16cid:durableId="544678270">
    <w:abstractNumId w:val="28"/>
  </w:num>
  <w:num w:numId="14" w16cid:durableId="421295366">
    <w:abstractNumId w:val="1"/>
  </w:num>
  <w:num w:numId="15" w16cid:durableId="884104808">
    <w:abstractNumId w:val="37"/>
  </w:num>
  <w:num w:numId="16" w16cid:durableId="465512465">
    <w:abstractNumId w:val="36"/>
  </w:num>
  <w:num w:numId="17" w16cid:durableId="1195388723">
    <w:abstractNumId w:val="8"/>
  </w:num>
  <w:num w:numId="18" w16cid:durableId="621423279">
    <w:abstractNumId w:val="31"/>
  </w:num>
  <w:num w:numId="19" w16cid:durableId="824127799">
    <w:abstractNumId w:val="29"/>
  </w:num>
  <w:num w:numId="20" w16cid:durableId="816872505">
    <w:abstractNumId w:val="35"/>
  </w:num>
  <w:num w:numId="21" w16cid:durableId="310211888">
    <w:abstractNumId w:val="27"/>
  </w:num>
  <w:num w:numId="22" w16cid:durableId="1052657634">
    <w:abstractNumId w:val="20"/>
  </w:num>
  <w:num w:numId="23" w16cid:durableId="1122269179">
    <w:abstractNumId w:val="3"/>
  </w:num>
  <w:num w:numId="24" w16cid:durableId="1805779075">
    <w:abstractNumId w:val="12"/>
  </w:num>
  <w:num w:numId="25" w16cid:durableId="471169688">
    <w:abstractNumId w:val="24"/>
  </w:num>
  <w:num w:numId="26" w16cid:durableId="295375509">
    <w:abstractNumId w:val="19"/>
  </w:num>
  <w:num w:numId="27" w16cid:durableId="2072533349">
    <w:abstractNumId w:val="9"/>
  </w:num>
  <w:num w:numId="28" w16cid:durableId="1917157129">
    <w:abstractNumId w:val="17"/>
  </w:num>
  <w:num w:numId="29" w16cid:durableId="522591727">
    <w:abstractNumId w:val="21"/>
  </w:num>
  <w:num w:numId="30" w16cid:durableId="165751390">
    <w:abstractNumId w:val="15"/>
  </w:num>
  <w:num w:numId="31" w16cid:durableId="2005936870">
    <w:abstractNumId w:val="11"/>
  </w:num>
  <w:num w:numId="32" w16cid:durableId="372459516">
    <w:abstractNumId w:val="6"/>
  </w:num>
  <w:num w:numId="33" w16cid:durableId="1946695252">
    <w:abstractNumId w:val="7"/>
  </w:num>
  <w:num w:numId="34" w16cid:durableId="29189050">
    <w:abstractNumId w:val="10"/>
  </w:num>
  <w:num w:numId="35" w16cid:durableId="129827177">
    <w:abstractNumId w:val="5"/>
  </w:num>
  <w:num w:numId="36" w16cid:durableId="1466779564">
    <w:abstractNumId w:val="32"/>
  </w:num>
  <w:num w:numId="37" w16cid:durableId="1498492495">
    <w:abstractNumId w:val="33"/>
  </w:num>
  <w:num w:numId="38" w16cid:durableId="1668511701">
    <w:abstractNumId w:val="22"/>
  </w:num>
  <w:num w:numId="39" w16cid:durableId="17647586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D16BF"/>
    <w:rsid w:val="000E313A"/>
    <w:rsid w:val="001059DD"/>
    <w:rsid w:val="001513D0"/>
    <w:rsid w:val="00166461"/>
    <w:rsid w:val="002913CA"/>
    <w:rsid w:val="002A61D9"/>
    <w:rsid w:val="002A6A77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5FEC"/>
    <w:rsid w:val="00650778"/>
    <w:rsid w:val="006A53B8"/>
    <w:rsid w:val="006A6DF7"/>
    <w:rsid w:val="006B4FEA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44F7C"/>
    <w:rsid w:val="00950268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B1F7D"/>
    <w:rsid w:val="00CE4279"/>
    <w:rsid w:val="00CF7F9C"/>
    <w:rsid w:val="00D03168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DDDCFBF-19A1-4B60-A65A-158410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6</cp:revision>
  <cp:lastPrinted>2022-08-02T12:36:00Z</cp:lastPrinted>
  <dcterms:created xsi:type="dcterms:W3CDTF">2022-12-09T10:12:00Z</dcterms:created>
  <dcterms:modified xsi:type="dcterms:W3CDTF">2022-12-15T10:03:00Z</dcterms:modified>
</cp:coreProperties>
</file>