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8D3C" w14:textId="2AC90A2C" w:rsidR="00D55929" w:rsidRPr="001E2693" w:rsidRDefault="002E674D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7F6BF" wp14:editId="0B7B011A">
                <wp:simplePos x="0" y="0"/>
                <wp:positionH relativeFrom="column">
                  <wp:posOffset>-820273</wp:posOffset>
                </wp:positionH>
                <wp:positionV relativeFrom="paragraph">
                  <wp:posOffset>-411661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445A9" id="Группа 7" o:spid="_x0000_s1026" style="position:absolute;margin-left:-64.6pt;margin-top:-32.4pt;width:608.7pt;height:63.4pt;z-index:251659264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356D003F" w:rsidR="00D55929" w:rsidRPr="001E2693" w:rsidRDefault="001F4D95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16</w:t>
      </w:r>
      <w:r w:rsidR="008119EB">
        <w:rPr>
          <w:rFonts w:ascii="Arial" w:hAnsi="Arial" w:cs="Arial"/>
          <w:noProof/>
          <w:color w:val="282A2E"/>
          <w:sz w:val="26"/>
          <w:szCs w:val="26"/>
        </w:rPr>
        <w:t xml:space="preserve"> января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119E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634F7F7F" w:rsidR="002D799B" w:rsidRPr="00133782" w:rsidRDefault="008119EB" w:rsidP="00133782">
      <w:pPr>
        <w:spacing w:after="480" w:line="276" w:lineRule="auto"/>
        <w:ind w:left="1134" w:right="1843"/>
        <w:rPr>
          <w:rFonts w:ascii="Arial" w:hAnsi="Arial" w:cs="Arial"/>
          <w:b/>
          <w:bCs/>
          <w:color w:val="363194" w:themeColor="accent1"/>
        </w:rPr>
      </w:pPr>
      <w:r w:rsidRPr="00133782">
        <w:rPr>
          <w:rFonts w:ascii="Arial" w:hAnsi="Arial" w:cs="Arial"/>
          <w:b/>
          <w:bCs/>
          <w:caps/>
          <w:color w:val="363194" w:themeColor="accent1"/>
          <w:sz w:val="32"/>
          <w:szCs w:val="32"/>
        </w:rPr>
        <w:t>Об индексе потребительских цен</w:t>
      </w:r>
      <w:r w:rsidRPr="00133782">
        <w:rPr>
          <w:rFonts w:ascii="Arial" w:hAnsi="Arial" w:cs="Arial"/>
          <w:b/>
          <w:bCs/>
          <w:color w:val="363194" w:themeColor="accent1"/>
        </w:rPr>
        <w:t xml:space="preserve"> </w:t>
      </w:r>
      <w:r w:rsidR="00133782">
        <w:rPr>
          <w:rFonts w:ascii="Arial" w:hAnsi="Arial" w:cs="Arial"/>
          <w:b/>
          <w:bCs/>
          <w:color w:val="363194" w:themeColor="accent1"/>
        </w:rPr>
        <w:br/>
      </w:r>
      <w:r w:rsidR="00BA6E0E" w:rsidRPr="001337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Pr="001337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</w:t>
      </w:r>
      <w:r w:rsidR="00BA6E0E" w:rsidRPr="001337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БРЕ 2023 ГОДА</w:t>
      </w:r>
    </w:p>
    <w:p w14:paraId="57716B9D" w14:textId="7C9C8D11" w:rsidR="00BA6E0E" w:rsidRDefault="00BA6E0E" w:rsidP="001F4D95">
      <w:pPr>
        <w:ind w:right="-23" w:firstLine="567"/>
        <w:jc w:val="both"/>
        <w:rPr>
          <w:rFonts w:ascii="Arial" w:hAnsi="Arial" w:cs="Arial"/>
          <w:bCs/>
        </w:rPr>
      </w:pPr>
      <w:r w:rsidRPr="00BA6E0E">
        <w:rPr>
          <w:rFonts w:ascii="Arial" w:hAnsi="Arial" w:cs="Arial"/>
          <w:b/>
          <w:bCs/>
          <w:color w:val="363194"/>
        </w:rPr>
        <w:t>Индекс п</w:t>
      </w:r>
      <w:r w:rsidR="001F4D95">
        <w:rPr>
          <w:rFonts w:ascii="Arial" w:hAnsi="Arial" w:cs="Arial"/>
          <w:b/>
          <w:bCs/>
          <w:color w:val="363194"/>
        </w:rPr>
        <w:t>отребительских цен на товары и услуги</w:t>
      </w:r>
      <w:r w:rsidRPr="00BA6E0E">
        <w:rPr>
          <w:rFonts w:ascii="Arial" w:hAnsi="Arial" w:cs="Arial"/>
          <w:color w:val="282A2E"/>
        </w:rPr>
        <w:t xml:space="preserve"> </w:t>
      </w:r>
      <w:r w:rsidR="001F4D95" w:rsidRPr="009A581C">
        <w:rPr>
          <w:rFonts w:ascii="Arial" w:hAnsi="Arial" w:cs="Arial"/>
          <w:bCs/>
        </w:rPr>
        <w:t xml:space="preserve">в </w:t>
      </w:r>
      <w:r w:rsidR="006435F7" w:rsidRPr="00B7526A">
        <w:rPr>
          <w:rFonts w:ascii="Arial" w:hAnsi="Arial" w:cs="Arial"/>
          <w:bCs/>
        </w:rPr>
        <w:t>декабре</w:t>
      </w:r>
      <w:r w:rsidR="001F4D95" w:rsidRPr="00B7526A">
        <w:rPr>
          <w:rFonts w:ascii="Arial" w:hAnsi="Arial" w:cs="Arial"/>
          <w:bCs/>
        </w:rPr>
        <w:t xml:space="preserve"> 2023 г. по сравнению с </w:t>
      </w:r>
      <w:r w:rsidR="006435F7" w:rsidRPr="00B7526A">
        <w:rPr>
          <w:rFonts w:ascii="Arial" w:hAnsi="Arial" w:cs="Arial"/>
          <w:bCs/>
        </w:rPr>
        <w:t>ноя</w:t>
      </w:r>
      <w:r w:rsidR="001F4D95" w:rsidRPr="00B7526A">
        <w:rPr>
          <w:rFonts w:ascii="Arial" w:hAnsi="Arial" w:cs="Arial"/>
          <w:bCs/>
        </w:rPr>
        <w:t>брем 2023 г. составил 100,</w:t>
      </w:r>
      <w:r w:rsidR="001D60F8">
        <w:rPr>
          <w:rFonts w:ascii="Arial" w:hAnsi="Arial" w:cs="Arial"/>
          <w:bCs/>
        </w:rPr>
        <w:t>60</w:t>
      </w:r>
      <w:r w:rsidR="001F4D95" w:rsidRPr="00B7526A">
        <w:rPr>
          <w:rFonts w:ascii="Arial" w:hAnsi="Arial" w:cs="Arial"/>
          <w:bCs/>
        </w:rPr>
        <w:t>%, по сравнению с декабрем 2022 г. – 106,</w:t>
      </w:r>
      <w:r w:rsidR="001D60F8">
        <w:rPr>
          <w:rFonts w:ascii="Arial" w:hAnsi="Arial" w:cs="Arial"/>
          <w:bCs/>
        </w:rPr>
        <w:t>90</w:t>
      </w:r>
      <w:r w:rsidR="001F4D95" w:rsidRPr="00B7526A">
        <w:rPr>
          <w:rFonts w:ascii="Arial" w:hAnsi="Arial" w:cs="Arial"/>
          <w:bCs/>
        </w:rPr>
        <w:t xml:space="preserve">% (в </w:t>
      </w:r>
      <w:r w:rsidR="006435F7" w:rsidRPr="00B7526A">
        <w:rPr>
          <w:rFonts w:ascii="Arial" w:hAnsi="Arial" w:cs="Arial"/>
          <w:bCs/>
        </w:rPr>
        <w:t xml:space="preserve">декабре </w:t>
      </w:r>
      <w:r w:rsidR="001F4D95" w:rsidRPr="00B7526A">
        <w:rPr>
          <w:rFonts w:ascii="Arial" w:hAnsi="Arial" w:cs="Arial"/>
          <w:bCs/>
        </w:rPr>
        <w:t>2022 г. – 100,</w:t>
      </w:r>
      <w:r w:rsidR="001D60F8">
        <w:rPr>
          <w:rFonts w:ascii="Arial" w:hAnsi="Arial" w:cs="Arial"/>
          <w:bCs/>
        </w:rPr>
        <w:t>54</w:t>
      </w:r>
      <w:r w:rsidR="001F4D95" w:rsidRPr="00B7526A">
        <w:rPr>
          <w:rFonts w:ascii="Arial" w:hAnsi="Arial" w:cs="Arial"/>
          <w:bCs/>
        </w:rPr>
        <w:t>%, по сравнению с декабрем 2021 г. – 11</w:t>
      </w:r>
      <w:r w:rsidR="001D60F8">
        <w:rPr>
          <w:rFonts w:ascii="Arial" w:hAnsi="Arial" w:cs="Arial"/>
          <w:bCs/>
        </w:rPr>
        <w:t>1</w:t>
      </w:r>
      <w:r w:rsidR="001F4D95" w:rsidRPr="00B7526A">
        <w:rPr>
          <w:rFonts w:ascii="Arial" w:hAnsi="Arial" w:cs="Arial"/>
          <w:bCs/>
        </w:rPr>
        <w:t>,</w:t>
      </w:r>
      <w:r w:rsidR="001D60F8">
        <w:rPr>
          <w:rFonts w:ascii="Arial" w:hAnsi="Arial" w:cs="Arial"/>
          <w:bCs/>
        </w:rPr>
        <w:t>4</w:t>
      </w:r>
      <w:r w:rsidR="001F4D95" w:rsidRPr="00B7526A">
        <w:rPr>
          <w:rFonts w:ascii="Arial" w:hAnsi="Arial" w:cs="Arial"/>
          <w:bCs/>
        </w:rPr>
        <w:t xml:space="preserve">8%). </w:t>
      </w:r>
    </w:p>
    <w:p w14:paraId="7970D7DC" w14:textId="672D7A22" w:rsidR="00034ED9" w:rsidRPr="00485839" w:rsidRDefault="00034ED9" w:rsidP="00034ED9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  <w:r w:rsidRPr="00485839">
        <w:rPr>
          <w:rFonts w:ascii="Arial" w:eastAsia="Times New Roman" w:hAnsi="Arial" w:cs="Arial"/>
          <w:b/>
          <w:bCs/>
          <w:color w:val="363194" w:themeColor="accent1"/>
          <w:lang w:eastAsia="ru-RU"/>
        </w:rPr>
        <w:t>Индексы потребительских цен</w:t>
      </w:r>
      <w:r w:rsidRPr="00034ED9">
        <w:rPr>
          <w:rFonts w:ascii="Arial" w:eastAsia="Times New Roman" w:hAnsi="Arial" w:cs="Arial"/>
          <w:b/>
          <w:bCs/>
          <w:color w:val="363194" w:themeColor="accent1"/>
          <w:lang w:eastAsia="ru-RU"/>
        </w:rPr>
        <w:t xml:space="preserve">, </w:t>
      </w:r>
      <w:r w:rsidRPr="00485839">
        <w:rPr>
          <w:rFonts w:ascii="Arial" w:eastAsia="Times New Roman" w:hAnsi="Arial" w:cs="Arial"/>
          <w:b/>
          <w:bCs/>
          <w:color w:val="363194" w:themeColor="accent1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>%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560"/>
        <w:gridCol w:w="1294"/>
        <w:gridCol w:w="1828"/>
        <w:gridCol w:w="1700"/>
      </w:tblGrid>
      <w:tr w:rsidR="003E206B" w:rsidRPr="00034ED9" w14:paraId="57E5B114" w14:textId="77777777" w:rsidTr="003E206B">
        <w:trPr>
          <w:trHeight w:val="826"/>
        </w:trPr>
        <w:tc>
          <w:tcPr>
            <w:tcW w:w="2001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7915FFF0" w14:textId="77777777" w:rsidR="00034ED9" w:rsidRPr="00485839" w:rsidRDefault="00034ED9" w:rsidP="00F4673A">
            <w:pPr>
              <w:spacing w:after="0" w:line="200" w:lineRule="atLeast"/>
              <w:ind w:left="-56" w:right="-5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08A57A" w14:textId="7BF12AB3" w:rsidR="00034ED9" w:rsidRPr="00485839" w:rsidRDefault="0064657D" w:rsidP="00F4673A">
            <w:pPr>
              <w:spacing w:after="0" w:line="200" w:lineRule="atLeast"/>
              <w:ind w:left="-56" w:right="-56"/>
              <w:jc w:val="center"/>
              <w:outlineLvl w:val="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</w:t>
            </w:r>
            <w:r w:rsidR="00034ED9"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брь 2023 г. </w:t>
            </w:r>
          </w:p>
        </w:tc>
        <w:tc>
          <w:tcPr>
            <w:tcW w:w="799" w:type="pct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52C12CEF" w14:textId="5D969812" w:rsidR="00034ED9" w:rsidRPr="00485839" w:rsidRDefault="00034ED9" w:rsidP="00F4673A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646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брь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январю-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646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брю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2022 г.</w:t>
            </w:r>
          </w:p>
        </w:tc>
      </w:tr>
      <w:tr w:rsidR="003E206B" w:rsidRPr="00034ED9" w14:paraId="332FC74F" w14:textId="77777777" w:rsidTr="003E206B">
        <w:tc>
          <w:tcPr>
            <w:tcW w:w="2001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4714C41" w14:textId="77777777" w:rsidR="00034ED9" w:rsidRPr="00485839" w:rsidRDefault="00034ED9" w:rsidP="00F46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29872E5C" w14:textId="7E37B23C" w:rsidR="00034ED9" w:rsidRPr="00485839" w:rsidRDefault="003E206B" w:rsidP="00F4673A">
            <w:pPr>
              <w:spacing w:after="0" w:line="200" w:lineRule="atLeast"/>
              <w:ind w:left="-112"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420A439B" w14:textId="3B6FDEEC" w:rsidR="00034ED9" w:rsidRPr="00485839" w:rsidRDefault="003E206B" w:rsidP="00F4673A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дека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брю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2022 г.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1ED07664" w14:textId="047B6562" w:rsidR="00034ED9" w:rsidRPr="00485839" w:rsidRDefault="003E206B" w:rsidP="003E206B">
            <w:pPr>
              <w:spacing w:after="0" w:line="200" w:lineRule="atLeast"/>
              <w:ind w:left="-56" w:right="1" w:firstLine="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соответствующему месяцу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E5A8F14" w14:textId="77777777" w:rsidR="00034ED9" w:rsidRPr="00485839" w:rsidRDefault="00034ED9" w:rsidP="00F4673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E206B" w:rsidRPr="00034ED9" w14:paraId="4A2ADCFF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4AFE01C2" w14:textId="714E2805" w:rsidR="003E206B" w:rsidRPr="00485839" w:rsidRDefault="003E206B" w:rsidP="003E206B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потребительских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0D964413" w14:textId="6A1463C6" w:rsidR="003E206B" w:rsidRPr="00642DA6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58BE4326" w14:textId="7CE3DC28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1622F621" w14:textId="7E0B5863" w:rsidR="003E206B" w:rsidRPr="00485839" w:rsidRDefault="003E206B" w:rsidP="003E206B">
            <w:pPr>
              <w:spacing w:after="0" w:line="200" w:lineRule="atLeast"/>
              <w:ind w:right="31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564903FD" w14:textId="7D364B35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105,28</w:t>
            </w:r>
          </w:p>
        </w:tc>
      </w:tr>
      <w:tr w:rsidR="003E206B" w:rsidRPr="00034ED9" w14:paraId="4DEFC980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96D058A" w14:textId="77777777" w:rsidR="003E206B" w:rsidRPr="00485839" w:rsidRDefault="003E206B" w:rsidP="003E206B">
            <w:pPr>
              <w:spacing w:after="0" w:line="219" w:lineRule="atLeast"/>
              <w:ind w:lef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на: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167A7659" w14:textId="53464B0F" w:rsidR="003E206B" w:rsidRPr="00642DA6" w:rsidRDefault="003E206B" w:rsidP="003E206B">
            <w:pPr>
              <w:spacing w:before="40" w:after="0" w:line="200" w:lineRule="atLeast"/>
              <w:ind w:right="170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31AE76E" w14:textId="4EEF741D" w:rsidR="003E206B" w:rsidRPr="001D60F8" w:rsidRDefault="003E206B" w:rsidP="003E206B">
            <w:pPr>
              <w:spacing w:before="40" w:after="0" w:line="200" w:lineRule="atLeast"/>
              <w:ind w:righ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A2D6284" w14:textId="4BB08BC9" w:rsidR="003E206B" w:rsidRPr="00485839" w:rsidRDefault="003E206B" w:rsidP="003E206B">
            <w:pPr>
              <w:spacing w:before="40" w:after="0" w:line="200" w:lineRule="atLeast"/>
              <w:ind w:righ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A295005" w14:textId="53A3BDAE" w:rsidR="003E206B" w:rsidRPr="001D60F8" w:rsidRDefault="003E206B" w:rsidP="003E206B">
            <w:pPr>
              <w:spacing w:before="40" w:after="0" w:line="200" w:lineRule="atLeast"/>
              <w:ind w:righ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06B" w:rsidRPr="00034ED9" w14:paraId="1A3F17E2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3120CBE" w14:textId="77777777" w:rsidR="003E206B" w:rsidRPr="00485839" w:rsidRDefault="003E206B" w:rsidP="003E206B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67F954F" w14:textId="2B449532" w:rsidR="003E206B" w:rsidRPr="00642DA6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100,64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478FF20F" w14:textId="4C81D54E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107,39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8460BAD" w14:textId="144AD7B0" w:rsidR="003E206B" w:rsidRPr="00485839" w:rsidRDefault="003E206B" w:rsidP="003E206B">
            <w:pPr>
              <w:spacing w:after="0" w:line="200" w:lineRule="atLeast"/>
              <w:ind w:right="31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107,39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23AF112" w14:textId="26F022D2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104,01</w:t>
            </w:r>
          </w:p>
        </w:tc>
      </w:tr>
      <w:tr w:rsidR="003E206B" w:rsidRPr="00034ED9" w14:paraId="467698E7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183F280" w14:textId="3B0FAAD1" w:rsidR="003E206B" w:rsidRPr="00485839" w:rsidRDefault="003E206B" w:rsidP="003E206B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родовольственные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DFAD139" w14:textId="011C7915" w:rsidR="003E206B" w:rsidRPr="00642DA6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100,68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5A393E70" w14:textId="2BE0E508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107,96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11D45F9" w14:textId="16412905" w:rsidR="003E206B" w:rsidRPr="00485839" w:rsidRDefault="003E206B" w:rsidP="003E206B">
            <w:pPr>
              <w:spacing w:after="0" w:line="200" w:lineRule="atLeast"/>
              <w:ind w:right="31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107,96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B1241E4" w14:textId="6574A1C9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103,29</w:t>
            </w:r>
          </w:p>
        </w:tc>
      </w:tr>
      <w:tr w:rsidR="003E206B" w:rsidRPr="00034ED9" w14:paraId="3883BF3F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6B85913" w14:textId="5091AF00" w:rsidR="003E206B" w:rsidRPr="00485839" w:rsidRDefault="003E206B" w:rsidP="003E206B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епродовольственные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93E24E3" w14:textId="3C5DCCE8" w:rsidR="003E206B" w:rsidRPr="00642DA6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01A0363" w14:textId="6DBF399F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106,84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100CE98" w14:textId="5CCF737D" w:rsidR="003E206B" w:rsidRPr="00485839" w:rsidRDefault="003E206B" w:rsidP="003E206B">
            <w:pPr>
              <w:spacing w:after="0" w:line="200" w:lineRule="atLeast"/>
              <w:ind w:right="31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106,84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702910E" w14:textId="466F9182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104,72</w:t>
            </w:r>
          </w:p>
        </w:tc>
      </w:tr>
      <w:tr w:rsidR="003E206B" w:rsidRPr="00034ED9" w14:paraId="550750DD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14CA2CA" w14:textId="77777777" w:rsidR="003E206B" w:rsidRPr="00485839" w:rsidRDefault="003E206B" w:rsidP="003E206B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640DDD1F" w14:textId="758AB58C" w:rsidR="003E206B" w:rsidRPr="00642DA6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100,47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02E8E1E1" w14:textId="5C12812C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105,57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3B2E32A1" w14:textId="1D8E77FA" w:rsidR="003E206B" w:rsidRPr="00485839" w:rsidRDefault="003E206B" w:rsidP="003E206B">
            <w:pPr>
              <w:spacing w:after="0" w:line="200" w:lineRule="atLeast"/>
              <w:ind w:right="31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105,57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65925AD" w14:textId="412DFADF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108,81</w:t>
            </w:r>
          </w:p>
        </w:tc>
      </w:tr>
      <w:tr w:rsidR="003E206B" w:rsidRPr="00034ED9" w14:paraId="58D8EF50" w14:textId="77777777" w:rsidTr="003E206B">
        <w:trPr>
          <w:trHeight w:val="318"/>
        </w:trPr>
        <w:tc>
          <w:tcPr>
            <w:tcW w:w="20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4B6013C" w14:textId="3BBCA215" w:rsidR="003E206B" w:rsidRPr="00485839" w:rsidRDefault="003E206B" w:rsidP="003E206B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</w:t>
            </w:r>
            <w:r w:rsidRPr="0003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858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потребительских цен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255A1132" w14:textId="6563BC49" w:rsidR="003E206B" w:rsidRPr="00642DA6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 w:rsidRPr="00642DA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6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0B528010" w14:textId="4CF24AED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106,84</w:t>
            </w:r>
          </w:p>
        </w:tc>
        <w:tc>
          <w:tcPr>
            <w:tcW w:w="8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7079191" w14:textId="7D9D6511" w:rsidR="003E206B" w:rsidRPr="00485839" w:rsidRDefault="003E206B" w:rsidP="003E206B">
            <w:pPr>
              <w:spacing w:after="0" w:line="200" w:lineRule="atLeast"/>
              <w:ind w:right="31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106,84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bottom"/>
          </w:tcPr>
          <w:p w14:paraId="78686ADF" w14:textId="7FC203B7" w:rsidR="003E206B" w:rsidRPr="001D60F8" w:rsidRDefault="003E206B" w:rsidP="003E206B">
            <w:pPr>
              <w:spacing w:after="0" w:line="200" w:lineRule="atLeast"/>
              <w:ind w:right="314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60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105,20</w:t>
            </w:r>
          </w:p>
        </w:tc>
      </w:tr>
    </w:tbl>
    <w:p w14:paraId="136BDDF0" w14:textId="77777777" w:rsidR="00034ED9" w:rsidRPr="00B7526A" w:rsidRDefault="00034ED9" w:rsidP="001F4D95">
      <w:pPr>
        <w:ind w:right="-23" w:firstLine="567"/>
        <w:jc w:val="both"/>
        <w:rPr>
          <w:rFonts w:ascii="Arial" w:eastAsia="Calibri" w:hAnsi="Arial" w:cs="Arial"/>
          <w:sz w:val="16"/>
          <w:szCs w:val="16"/>
        </w:rPr>
      </w:pPr>
    </w:p>
    <w:p w14:paraId="6D0F3970" w14:textId="0DBB18B6" w:rsidR="00AC7EED" w:rsidRPr="00B01179" w:rsidRDefault="00034ED9" w:rsidP="00625CFA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Динамика и</w:t>
      </w:r>
      <w:r w:rsidR="00140700" w:rsidRPr="00625CFA">
        <w:rPr>
          <w:rFonts w:ascii="Arial" w:hAnsi="Arial" w:cs="Arial"/>
          <w:b/>
          <w:bCs/>
          <w:color w:val="363194" w:themeColor="accent1"/>
        </w:rPr>
        <w:t>ндекс</w:t>
      </w:r>
      <w:r>
        <w:rPr>
          <w:rFonts w:ascii="Arial" w:hAnsi="Arial" w:cs="Arial"/>
          <w:b/>
          <w:bCs/>
          <w:color w:val="363194" w:themeColor="accent1"/>
        </w:rPr>
        <w:t>ов</w:t>
      </w:r>
      <w:r w:rsidR="00140700" w:rsidRPr="00625CFA">
        <w:rPr>
          <w:rFonts w:ascii="Arial" w:hAnsi="Arial" w:cs="Arial"/>
          <w:b/>
          <w:bCs/>
          <w:color w:val="363194" w:themeColor="accent1"/>
        </w:rPr>
        <w:t xml:space="preserve"> потребительских цен</w:t>
      </w:r>
      <w:r w:rsidR="00625CFA" w:rsidRPr="00625CFA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в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0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853"/>
        <w:gridCol w:w="1843"/>
        <w:gridCol w:w="1843"/>
        <w:gridCol w:w="1955"/>
      </w:tblGrid>
      <w:tr w:rsidR="006435F7" w:rsidRPr="00140700" w14:paraId="26152786" w14:textId="77777777" w:rsidTr="006435F7">
        <w:trPr>
          <w:tblHeader/>
          <w:jc w:val="center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E84DE26" w14:textId="77777777" w:rsidR="00140700" w:rsidRPr="00140700" w:rsidRDefault="00140700" w:rsidP="002258A5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4B3A7D" w14:textId="77777777" w:rsidR="00140700" w:rsidRPr="00140700" w:rsidRDefault="00140700" w:rsidP="002258A5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0700">
              <w:rPr>
                <w:rFonts w:ascii="Arial" w:hAnsi="Arial" w:cs="Arial"/>
                <w:iCs/>
                <w:sz w:val="18"/>
                <w:szCs w:val="18"/>
              </w:rPr>
              <w:t>Все товары</w:t>
            </w:r>
            <w:r w:rsidRPr="00140700">
              <w:rPr>
                <w:rFonts w:ascii="Arial" w:hAnsi="Arial" w:cs="Arial"/>
                <w:iCs/>
                <w:sz w:val="18"/>
                <w:szCs w:val="18"/>
              </w:rPr>
              <w:br/>
              <w:t>и услуги</w:t>
            </w:r>
          </w:p>
        </w:tc>
        <w:tc>
          <w:tcPr>
            <w:tcW w:w="5641" w:type="dxa"/>
            <w:gridSpan w:val="3"/>
            <w:shd w:val="clear" w:color="auto" w:fill="D9D9D9" w:themeFill="background1" w:themeFillShade="D9"/>
          </w:tcPr>
          <w:p w14:paraId="230F895B" w14:textId="1CD9498E" w:rsidR="00140700" w:rsidRPr="00140700" w:rsidRDefault="003662DE" w:rsidP="002258A5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140700" w:rsidRPr="00140700">
              <w:rPr>
                <w:rFonts w:ascii="Arial" w:hAnsi="Arial" w:cs="Arial"/>
                <w:iCs/>
                <w:sz w:val="18"/>
                <w:szCs w:val="18"/>
              </w:rPr>
              <w:t xml:space="preserve"> том числе</w:t>
            </w:r>
          </w:p>
        </w:tc>
      </w:tr>
      <w:tr w:rsidR="006435F7" w:rsidRPr="00140700" w14:paraId="1C76CA58" w14:textId="77777777" w:rsidTr="006435F7">
        <w:trPr>
          <w:tblHeader/>
          <w:jc w:val="center"/>
        </w:trPr>
        <w:tc>
          <w:tcPr>
            <w:tcW w:w="3114" w:type="dxa"/>
            <w:vMerge/>
            <w:shd w:val="clear" w:color="auto" w:fill="A3A0DF" w:themeFill="accent1" w:themeFillTint="66"/>
            <w:vAlign w:val="center"/>
          </w:tcPr>
          <w:p w14:paraId="149A13C1" w14:textId="77777777" w:rsidR="00140700" w:rsidRPr="00140700" w:rsidRDefault="00140700" w:rsidP="002258A5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3A0DF" w:themeFill="accent1" w:themeFillTint="66"/>
            <w:vAlign w:val="center"/>
          </w:tcPr>
          <w:p w14:paraId="75F47EF2" w14:textId="77777777" w:rsidR="00140700" w:rsidRPr="00140700" w:rsidRDefault="00140700" w:rsidP="002258A5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B6EDB8" w14:textId="5B7587C7" w:rsidR="00140700" w:rsidRPr="00140700" w:rsidRDefault="00140700" w:rsidP="002258A5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0700"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r w:rsidRPr="00140700">
              <w:rPr>
                <w:rFonts w:ascii="Arial" w:hAnsi="Arial" w:cs="Arial"/>
                <w:iCs/>
                <w:sz w:val="18"/>
                <w:szCs w:val="18"/>
              </w:rPr>
              <w:br/>
              <w:t>товары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26DFDE" w14:textId="481B87F2" w:rsidR="00140700" w:rsidRPr="00140700" w:rsidRDefault="006435F7" w:rsidP="006435F7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="00140700" w:rsidRPr="00140700">
              <w:rPr>
                <w:rFonts w:ascii="Arial" w:hAnsi="Arial" w:cs="Arial"/>
                <w:iCs/>
                <w:sz w:val="18"/>
                <w:szCs w:val="18"/>
              </w:rPr>
              <w:t>епродовольственные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40700" w:rsidRPr="00140700">
              <w:rPr>
                <w:rFonts w:ascii="Arial" w:hAnsi="Arial" w:cs="Arial"/>
                <w:iCs/>
                <w:sz w:val="18"/>
                <w:szCs w:val="18"/>
              </w:rPr>
              <w:t>товары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1672156" w14:textId="77777777" w:rsidR="00140700" w:rsidRPr="00140700" w:rsidRDefault="00140700" w:rsidP="002258A5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40700"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42175E" w:rsidRPr="0042175E" w14:paraId="0EC8EAA4" w14:textId="77777777" w:rsidTr="00AC7EED">
        <w:trPr>
          <w:trHeight w:val="318"/>
          <w:jc w:val="center"/>
        </w:trPr>
        <w:tc>
          <w:tcPr>
            <w:tcW w:w="10608" w:type="dxa"/>
            <w:gridSpan w:val="5"/>
            <w:vAlign w:val="bottom"/>
            <w:hideMark/>
          </w:tcPr>
          <w:p w14:paraId="143D4D3D" w14:textId="77777777" w:rsidR="00140700" w:rsidRPr="0042175E" w:rsidRDefault="00140700" w:rsidP="004217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2022 год</w:t>
            </w:r>
          </w:p>
        </w:tc>
      </w:tr>
      <w:tr w:rsidR="006435F7" w:rsidRPr="00140700" w14:paraId="64C34DC2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4CDE4203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853" w:type="dxa"/>
            <w:shd w:val="clear" w:color="auto" w:fill="auto"/>
            <w:vAlign w:val="bottom"/>
            <w:hideMark/>
          </w:tcPr>
          <w:p w14:paraId="05973BEB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101,43</w:t>
            </w:r>
          </w:p>
        </w:tc>
        <w:tc>
          <w:tcPr>
            <w:tcW w:w="1843" w:type="dxa"/>
            <w:vAlign w:val="bottom"/>
            <w:hideMark/>
          </w:tcPr>
          <w:p w14:paraId="15E25D26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102,37</w:t>
            </w:r>
          </w:p>
        </w:tc>
        <w:tc>
          <w:tcPr>
            <w:tcW w:w="1843" w:type="dxa"/>
            <w:vAlign w:val="bottom"/>
            <w:hideMark/>
          </w:tcPr>
          <w:p w14:paraId="281C25D1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100,62</w:t>
            </w:r>
          </w:p>
        </w:tc>
        <w:tc>
          <w:tcPr>
            <w:tcW w:w="1955" w:type="dxa"/>
            <w:vAlign w:val="bottom"/>
            <w:hideMark/>
          </w:tcPr>
          <w:p w14:paraId="5AE38071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101,22</w:t>
            </w:r>
          </w:p>
        </w:tc>
      </w:tr>
      <w:tr w:rsidR="006435F7" w:rsidRPr="00140700" w14:paraId="6B207A4F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338AFC18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853" w:type="dxa"/>
            <w:shd w:val="clear" w:color="auto" w:fill="auto"/>
            <w:vAlign w:val="bottom"/>
            <w:hideMark/>
          </w:tcPr>
          <w:p w14:paraId="75F5FEC8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101,07</w:t>
            </w:r>
          </w:p>
        </w:tc>
        <w:tc>
          <w:tcPr>
            <w:tcW w:w="1843" w:type="dxa"/>
            <w:vAlign w:val="bottom"/>
            <w:hideMark/>
          </w:tcPr>
          <w:p w14:paraId="793C253B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101,59</w:t>
            </w:r>
          </w:p>
        </w:tc>
        <w:tc>
          <w:tcPr>
            <w:tcW w:w="1843" w:type="dxa"/>
            <w:vAlign w:val="bottom"/>
            <w:hideMark/>
          </w:tcPr>
          <w:p w14:paraId="136D3BE7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100,70</w:t>
            </w:r>
          </w:p>
        </w:tc>
        <w:tc>
          <w:tcPr>
            <w:tcW w:w="1955" w:type="dxa"/>
            <w:vAlign w:val="bottom"/>
            <w:hideMark/>
          </w:tcPr>
          <w:p w14:paraId="609FBCF2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100,87</w:t>
            </w:r>
          </w:p>
        </w:tc>
      </w:tr>
      <w:tr w:rsidR="006435F7" w:rsidRPr="00140700" w14:paraId="7CB9E598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58012634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853" w:type="dxa"/>
            <w:shd w:val="clear" w:color="auto" w:fill="auto"/>
            <w:vAlign w:val="bottom"/>
            <w:hideMark/>
          </w:tcPr>
          <w:p w14:paraId="3F237C52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107,31</w:t>
            </w:r>
          </w:p>
        </w:tc>
        <w:tc>
          <w:tcPr>
            <w:tcW w:w="1843" w:type="dxa"/>
            <w:vAlign w:val="bottom"/>
            <w:hideMark/>
          </w:tcPr>
          <w:p w14:paraId="4F65310D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106,86</w:t>
            </w:r>
          </w:p>
        </w:tc>
        <w:tc>
          <w:tcPr>
            <w:tcW w:w="1843" w:type="dxa"/>
            <w:vAlign w:val="bottom"/>
            <w:hideMark/>
          </w:tcPr>
          <w:p w14:paraId="7817A2B3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111,16</w:t>
            </w:r>
          </w:p>
        </w:tc>
        <w:tc>
          <w:tcPr>
            <w:tcW w:w="1955" w:type="dxa"/>
            <w:vAlign w:val="bottom"/>
            <w:hideMark/>
          </w:tcPr>
          <w:p w14:paraId="3DC9AB35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102,72</w:t>
            </w:r>
          </w:p>
        </w:tc>
      </w:tr>
      <w:tr w:rsidR="0042175E" w:rsidRPr="0042175E" w14:paraId="197C067F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02A9F427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4D08406D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110,01</w:t>
            </w:r>
          </w:p>
        </w:tc>
        <w:tc>
          <w:tcPr>
            <w:tcW w:w="1843" w:type="dxa"/>
            <w:vAlign w:val="center"/>
            <w:hideMark/>
          </w:tcPr>
          <w:p w14:paraId="509C81A5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111,13</w:t>
            </w:r>
          </w:p>
        </w:tc>
        <w:tc>
          <w:tcPr>
            <w:tcW w:w="1843" w:type="dxa"/>
            <w:vAlign w:val="center"/>
            <w:hideMark/>
          </w:tcPr>
          <w:p w14:paraId="1F2684F0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112,63</w:t>
            </w:r>
          </w:p>
        </w:tc>
        <w:tc>
          <w:tcPr>
            <w:tcW w:w="1955" w:type="dxa"/>
            <w:vAlign w:val="center"/>
            <w:hideMark/>
          </w:tcPr>
          <w:p w14:paraId="23C6B78B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104,88</w:t>
            </w:r>
          </w:p>
        </w:tc>
      </w:tr>
      <w:tr w:rsidR="006435F7" w:rsidRPr="00140700" w14:paraId="7B8BA98F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4611F60D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3A19283D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101,91</w:t>
            </w:r>
          </w:p>
        </w:tc>
        <w:tc>
          <w:tcPr>
            <w:tcW w:w="1843" w:type="dxa"/>
            <w:vAlign w:val="center"/>
            <w:hideMark/>
          </w:tcPr>
          <w:p w14:paraId="72298BFE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103,84</w:t>
            </w:r>
          </w:p>
        </w:tc>
        <w:tc>
          <w:tcPr>
            <w:tcW w:w="1843" w:type="dxa"/>
            <w:vAlign w:val="center"/>
            <w:hideMark/>
          </w:tcPr>
          <w:p w14:paraId="3EEC7554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100,78</w:t>
            </w:r>
          </w:p>
        </w:tc>
        <w:tc>
          <w:tcPr>
            <w:tcW w:w="1955" w:type="dxa"/>
            <w:vAlign w:val="center"/>
            <w:hideMark/>
          </w:tcPr>
          <w:p w14:paraId="105DDA48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100,71</w:t>
            </w:r>
          </w:p>
        </w:tc>
      </w:tr>
      <w:tr w:rsidR="006435F7" w:rsidRPr="00140700" w14:paraId="2764DA13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37F4D600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46C28C00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99,72</w:t>
            </w:r>
          </w:p>
        </w:tc>
        <w:tc>
          <w:tcPr>
            <w:tcW w:w="1843" w:type="dxa"/>
            <w:vAlign w:val="center"/>
            <w:hideMark/>
          </w:tcPr>
          <w:p w14:paraId="3081B936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99,84</w:t>
            </w:r>
          </w:p>
        </w:tc>
        <w:tc>
          <w:tcPr>
            <w:tcW w:w="1843" w:type="dxa"/>
            <w:vAlign w:val="center"/>
            <w:hideMark/>
          </w:tcPr>
          <w:p w14:paraId="7BAB24F4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99,86</w:t>
            </w:r>
          </w:p>
        </w:tc>
        <w:tc>
          <w:tcPr>
            <w:tcW w:w="1955" w:type="dxa"/>
            <w:vAlign w:val="center"/>
            <w:hideMark/>
          </w:tcPr>
          <w:p w14:paraId="6FB5AAC2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99,34</w:t>
            </w:r>
          </w:p>
        </w:tc>
      </w:tr>
      <w:tr w:rsidR="006435F7" w:rsidRPr="00140700" w14:paraId="7E1B7B56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630EDFA5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4CA6A77D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99,47</w:t>
            </w:r>
          </w:p>
        </w:tc>
        <w:tc>
          <w:tcPr>
            <w:tcW w:w="1843" w:type="dxa"/>
            <w:vAlign w:val="center"/>
            <w:hideMark/>
          </w:tcPr>
          <w:p w14:paraId="30744B7D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98,86</w:t>
            </w:r>
          </w:p>
        </w:tc>
        <w:tc>
          <w:tcPr>
            <w:tcW w:w="1843" w:type="dxa"/>
            <w:vAlign w:val="center"/>
            <w:hideMark/>
          </w:tcPr>
          <w:p w14:paraId="7880D585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99,24</w:t>
            </w:r>
          </w:p>
        </w:tc>
        <w:tc>
          <w:tcPr>
            <w:tcW w:w="1955" w:type="dxa"/>
            <w:vAlign w:val="center"/>
            <w:hideMark/>
          </w:tcPr>
          <w:p w14:paraId="018C4ABA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100,75</w:t>
            </w:r>
          </w:p>
        </w:tc>
      </w:tr>
      <w:tr w:rsidR="0042175E" w:rsidRPr="0042175E" w14:paraId="0DB42280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  <w:hideMark/>
          </w:tcPr>
          <w:p w14:paraId="7F57942A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DDC19A6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D0E206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102,49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7BEF85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99,87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0CA0BE60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100,80</w:t>
            </w:r>
          </w:p>
        </w:tc>
      </w:tr>
      <w:tr w:rsidR="006435F7" w:rsidRPr="00140700" w14:paraId="38DD5992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529C2FC3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CE12C92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99,38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577C9FB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97,75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8CA66F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99,59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1D9BABB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101,52</w:t>
            </w:r>
          </w:p>
        </w:tc>
      </w:tr>
      <w:tr w:rsidR="006435F7" w:rsidRPr="00140700" w14:paraId="3E9392C4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1EC21460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69474A7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4BF2F9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98,61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B51F28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100,43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63794687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101,23</w:t>
            </w:r>
          </w:p>
        </w:tc>
      </w:tr>
      <w:tr w:rsidR="006435F7" w:rsidRPr="00140700" w14:paraId="272B9C90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3E724E5B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234DB24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C7C501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99,19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DD7170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99,94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6C558065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</w:tr>
      <w:tr w:rsidR="0042175E" w:rsidRPr="0042175E" w14:paraId="5CAEB7A8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4F2217E7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9FBDFB8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C277C6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95,61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79D048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99,96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D381C9E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103,39</w:t>
            </w:r>
          </w:p>
        </w:tc>
      </w:tr>
      <w:tr w:rsidR="006435F7" w:rsidRPr="00140700" w14:paraId="3146AC14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35C89534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B10B851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100,44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BDFC0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43D158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100,64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76C2FBE6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</w:tr>
      <w:tr w:rsidR="006435F7" w:rsidRPr="00140700" w14:paraId="466DCC44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7F44491D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9B5D32B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731FB7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949C81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100,25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7644BF5A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100,04</w:t>
            </w:r>
          </w:p>
        </w:tc>
      </w:tr>
      <w:tr w:rsidR="006435F7" w:rsidRPr="00140700" w14:paraId="2C69A9E8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7D422E2E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EF2A6F9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FC9FDB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8D8913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99,57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43D062C3" w14:textId="77777777" w:rsidR="00140700" w:rsidRPr="00140700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102,26</w:t>
            </w:r>
          </w:p>
        </w:tc>
      </w:tr>
      <w:tr w:rsidR="0042175E" w:rsidRPr="0042175E" w14:paraId="72D87F85" w14:textId="77777777" w:rsidTr="00AC7EED">
        <w:trPr>
          <w:trHeight w:val="318"/>
          <w:jc w:val="center"/>
        </w:trPr>
        <w:tc>
          <w:tcPr>
            <w:tcW w:w="3114" w:type="dxa"/>
            <w:shd w:val="clear" w:color="auto" w:fill="FFFFFF" w:themeFill="background1"/>
            <w:vAlign w:val="bottom"/>
          </w:tcPr>
          <w:p w14:paraId="6CA805AA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4EE498A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87F37F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952A1A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100,46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14:paraId="2B7CEE8E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102,27</w:t>
            </w:r>
          </w:p>
        </w:tc>
      </w:tr>
      <w:tr w:rsidR="0042175E" w:rsidRPr="0042175E" w14:paraId="10B51831" w14:textId="77777777" w:rsidTr="00AC7EED">
        <w:trPr>
          <w:trHeight w:val="318"/>
          <w:jc w:val="center"/>
        </w:trPr>
        <w:tc>
          <w:tcPr>
            <w:tcW w:w="3114" w:type="dxa"/>
            <w:vAlign w:val="bottom"/>
            <w:hideMark/>
          </w:tcPr>
          <w:p w14:paraId="76A10B85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декабрь 2022 г. к декабрю 2021 г.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1B43F769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111,48</w:t>
            </w:r>
          </w:p>
        </w:tc>
        <w:tc>
          <w:tcPr>
            <w:tcW w:w="1843" w:type="dxa"/>
            <w:vAlign w:val="center"/>
            <w:hideMark/>
          </w:tcPr>
          <w:p w14:paraId="197747FF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109,76</w:t>
            </w:r>
          </w:p>
        </w:tc>
        <w:tc>
          <w:tcPr>
            <w:tcW w:w="1843" w:type="dxa"/>
            <w:vAlign w:val="center"/>
            <w:hideMark/>
          </w:tcPr>
          <w:p w14:paraId="1011B4BE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112,95</w:t>
            </w:r>
          </w:p>
        </w:tc>
        <w:tc>
          <w:tcPr>
            <w:tcW w:w="1955" w:type="dxa"/>
            <w:vAlign w:val="center"/>
            <w:hideMark/>
          </w:tcPr>
          <w:p w14:paraId="124F8BDB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111,77</w:t>
            </w:r>
          </w:p>
        </w:tc>
      </w:tr>
      <w:tr w:rsidR="0042175E" w:rsidRPr="0042175E" w14:paraId="27A3A188" w14:textId="77777777" w:rsidTr="00AC7EED">
        <w:trPr>
          <w:trHeight w:val="318"/>
          <w:jc w:val="center"/>
        </w:trPr>
        <w:tc>
          <w:tcPr>
            <w:tcW w:w="10608" w:type="dxa"/>
            <w:gridSpan w:val="5"/>
            <w:shd w:val="clear" w:color="auto" w:fill="auto"/>
            <w:vAlign w:val="bottom"/>
            <w:hideMark/>
          </w:tcPr>
          <w:p w14:paraId="0E6DDC28" w14:textId="77777777" w:rsidR="00140700" w:rsidRPr="0042175E" w:rsidRDefault="00140700" w:rsidP="0042175E">
            <w:pPr>
              <w:widowControl w:val="0"/>
              <w:spacing w:before="20" w:after="0" w:line="240" w:lineRule="auto"/>
              <w:ind w:right="567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lastRenderedPageBreak/>
              <w:t>2023 год</w:t>
            </w:r>
          </w:p>
        </w:tc>
      </w:tr>
      <w:tr w:rsidR="006435F7" w:rsidRPr="00140700" w14:paraId="314EC7BE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4B789E52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6D5E874E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101,08</w:t>
            </w:r>
          </w:p>
        </w:tc>
        <w:tc>
          <w:tcPr>
            <w:tcW w:w="1843" w:type="dxa"/>
            <w:vAlign w:val="bottom"/>
          </w:tcPr>
          <w:p w14:paraId="5E799B2B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101,48</w:t>
            </w:r>
          </w:p>
        </w:tc>
        <w:tc>
          <w:tcPr>
            <w:tcW w:w="1843" w:type="dxa"/>
            <w:vAlign w:val="bottom"/>
          </w:tcPr>
          <w:p w14:paraId="7A42A6BF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  <w:tc>
          <w:tcPr>
            <w:tcW w:w="1955" w:type="dxa"/>
            <w:vAlign w:val="bottom"/>
          </w:tcPr>
          <w:p w14:paraId="6A03DD54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</w:tr>
      <w:tr w:rsidR="006435F7" w:rsidRPr="00140700" w14:paraId="12F42FCB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365190E7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7230AF54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bottom"/>
          </w:tcPr>
          <w:p w14:paraId="50C3194F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100,26</w:t>
            </w:r>
          </w:p>
        </w:tc>
        <w:tc>
          <w:tcPr>
            <w:tcW w:w="1843" w:type="dxa"/>
            <w:vAlign w:val="bottom"/>
          </w:tcPr>
          <w:p w14:paraId="67AEC5D6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  <w:tc>
          <w:tcPr>
            <w:tcW w:w="1955" w:type="dxa"/>
            <w:vAlign w:val="bottom"/>
          </w:tcPr>
          <w:p w14:paraId="36E8904A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100,82</w:t>
            </w:r>
          </w:p>
        </w:tc>
      </w:tr>
      <w:tr w:rsidR="006435F7" w:rsidRPr="00140700" w14:paraId="5E0F0767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3CDA281B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184177D7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843" w:type="dxa"/>
            <w:vAlign w:val="bottom"/>
          </w:tcPr>
          <w:p w14:paraId="229F3964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843" w:type="dxa"/>
            <w:vAlign w:val="bottom"/>
          </w:tcPr>
          <w:p w14:paraId="51697357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955" w:type="dxa"/>
            <w:vAlign w:val="bottom"/>
          </w:tcPr>
          <w:p w14:paraId="557AAB6B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42175E" w:rsidRPr="0042175E" w14:paraId="6A7A6807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019BEAF7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591B276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101,83</w:t>
            </w:r>
          </w:p>
        </w:tc>
        <w:tc>
          <w:tcPr>
            <w:tcW w:w="1843" w:type="dxa"/>
            <w:vAlign w:val="center"/>
          </w:tcPr>
          <w:p w14:paraId="51784391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102,14</w:t>
            </w:r>
          </w:p>
        </w:tc>
        <w:tc>
          <w:tcPr>
            <w:tcW w:w="1843" w:type="dxa"/>
            <w:vAlign w:val="center"/>
          </w:tcPr>
          <w:p w14:paraId="0DC4E9CB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100,70</w:t>
            </w:r>
          </w:p>
        </w:tc>
        <w:tc>
          <w:tcPr>
            <w:tcW w:w="1955" w:type="dxa"/>
            <w:vAlign w:val="center"/>
          </w:tcPr>
          <w:p w14:paraId="5649DB99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102,88</w:t>
            </w:r>
          </w:p>
        </w:tc>
      </w:tr>
      <w:tr w:rsidR="006435F7" w:rsidRPr="00140700" w14:paraId="6A259D17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74F5C083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2E757FB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vAlign w:val="center"/>
          </w:tcPr>
          <w:p w14:paraId="5026EB5C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  <w:tc>
          <w:tcPr>
            <w:tcW w:w="1843" w:type="dxa"/>
            <w:vAlign w:val="center"/>
          </w:tcPr>
          <w:p w14:paraId="00200497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955" w:type="dxa"/>
            <w:vAlign w:val="center"/>
          </w:tcPr>
          <w:p w14:paraId="675CB200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6435F7" w:rsidRPr="00140700" w14:paraId="2A51D156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40086395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CE11802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100,33</w:t>
            </w:r>
          </w:p>
        </w:tc>
        <w:tc>
          <w:tcPr>
            <w:tcW w:w="1843" w:type="dxa"/>
            <w:vAlign w:val="center"/>
          </w:tcPr>
          <w:p w14:paraId="0262C625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843" w:type="dxa"/>
            <w:vAlign w:val="center"/>
          </w:tcPr>
          <w:p w14:paraId="22581C83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955" w:type="dxa"/>
            <w:vAlign w:val="center"/>
          </w:tcPr>
          <w:p w14:paraId="294A815F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6435F7" w:rsidRPr="00140700" w14:paraId="428225E9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1FD89015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21C462D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100,14</w:t>
            </w:r>
          </w:p>
        </w:tc>
        <w:tc>
          <w:tcPr>
            <w:tcW w:w="1843" w:type="dxa"/>
            <w:vAlign w:val="center"/>
          </w:tcPr>
          <w:p w14:paraId="21BD104E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vAlign w:val="center"/>
          </w:tcPr>
          <w:p w14:paraId="6D273FA6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55" w:type="dxa"/>
            <w:vAlign w:val="center"/>
          </w:tcPr>
          <w:p w14:paraId="15C1AFCE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42175E" w:rsidRPr="0042175E" w14:paraId="64128E2A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15F53EB4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C7337CF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100,57</w:t>
            </w:r>
          </w:p>
        </w:tc>
        <w:tc>
          <w:tcPr>
            <w:tcW w:w="1843" w:type="dxa"/>
            <w:vAlign w:val="center"/>
          </w:tcPr>
          <w:p w14:paraId="6B30F7C8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100,34</w:t>
            </w:r>
          </w:p>
        </w:tc>
        <w:tc>
          <w:tcPr>
            <w:tcW w:w="1843" w:type="dxa"/>
            <w:vAlign w:val="center"/>
          </w:tcPr>
          <w:p w14:paraId="509EAFF6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100,69</w:t>
            </w:r>
          </w:p>
        </w:tc>
        <w:tc>
          <w:tcPr>
            <w:tcW w:w="1955" w:type="dxa"/>
            <w:vAlign w:val="center"/>
          </w:tcPr>
          <w:p w14:paraId="72D15764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100,72</w:t>
            </w:r>
          </w:p>
        </w:tc>
      </w:tr>
      <w:tr w:rsidR="006435F7" w:rsidRPr="00140700" w14:paraId="203CEE34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36E4BE65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068FA11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100,77</w:t>
            </w:r>
          </w:p>
        </w:tc>
        <w:tc>
          <w:tcPr>
            <w:tcW w:w="1843" w:type="dxa"/>
            <w:vAlign w:val="center"/>
          </w:tcPr>
          <w:p w14:paraId="564E1BB1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  <w:tc>
          <w:tcPr>
            <w:tcW w:w="1843" w:type="dxa"/>
            <w:vAlign w:val="center"/>
          </w:tcPr>
          <w:p w14:paraId="0D893404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100,93</w:t>
            </w:r>
          </w:p>
        </w:tc>
        <w:tc>
          <w:tcPr>
            <w:tcW w:w="1955" w:type="dxa"/>
            <w:vAlign w:val="center"/>
          </w:tcPr>
          <w:p w14:paraId="639D2FBA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</w:tr>
      <w:tr w:rsidR="006435F7" w:rsidRPr="00140700" w14:paraId="6BF3D428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5C8B0F7D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DDE1D01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100,34</w:t>
            </w:r>
          </w:p>
        </w:tc>
        <w:tc>
          <w:tcPr>
            <w:tcW w:w="1843" w:type="dxa"/>
            <w:vAlign w:val="center"/>
          </w:tcPr>
          <w:p w14:paraId="2D0B8D1A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  <w:tc>
          <w:tcPr>
            <w:tcW w:w="1843" w:type="dxa"/>
            <w:vAlign w:val="center"/>
          </w:tcPr>
          <w:p w14:paraId="2F30DAD7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101,14</w:t>
            </w:r>
          </w:p>
        </w:tc>
        <w:tc>
          <w:tcPr>
            <w:tcW w:w="1955" w:type="dxa"/>
            <w:vAlign w:val="center"/>
          </w:tcPr>
          <w:p w14:paraId="00482D05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</w:tr>
      <w:tr w:rsidR="006435F7" w:rsidRPr="00140700" w14:paraId="2E5B1A01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041EFD58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3E9CFBE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vAlign w:val="center"/>
          </w:tcPr>
          <w:p w14:paraId="2BD37D66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6B7E6F92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101,17</w:t>
            </w:r>
          </w:p>
        </w:tc>
        <w:tc>
          <w:tcPr>
            <w:tcW w:w="1955" w:type="dxa"/>
            <w:vAlign w:val="center"/>
          </w:tcPr>
          <w:p w14:paraId="6C8B12BF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42175E" w:rsidRPr="0042175E" w14:paraId="021A8B41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78017280" w14:textId="77777777" w:rsidR="00140700" w:rsidRPr="0042175E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A92860B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101,80</w:t>
            </w:r>
          </w:p>
        </w:tc>
        <w:tc>
          <w:tcPr>
            <w:tcW w:w="1843" w:type="dxa"/>
            <w:vAlign w:val="center"/>
          </w:tcPr>
          <w:p w14:paraId="122D436B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101,01</w:t>
            </w:r>
          </w:p>
        </w:tc>
        <w:tc>
          <w:tcPr>
            <w:tcW w:w="1843" w:type="dxa"/>
            <w:vAlign w:val="center"/>
          </w:tcPr>
          <w:p w14:paraId="6D80172A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103,27</w:t>
            </w:r>
          </w:p>
        </w:tc>
        <w:tc>
          <w:tcPr>
            <w:tcW w:w="1955" w:type="dxa"/>
            <w:vAlign w:val="center"/>
          </w:tcPr>
          <w:p w14:paraId="6605A868" w14:textId="77777777" w:rsidR="00140700" w:rsidRPr="0042175E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101,02</w:t>
            </w:r>
          </w:p>
        </w:tc>
      </w:tr>
      <w:tr w:rsidR="006435F7" w:rsidRPr="00140700" w14:paraId="26F5BD91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4F5CFE8D" w14:textId="77777777" w:rsidR="00140700" w:rsidRPr="00140700" w:rsidRDefault="00140700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0700"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D9E3B12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101,01</w:t>
            </w:r>
          </w:p>
        </w:tc>
        <w:tc>
          <w:tcPr>
            <w:tcW w:w="1843" w:type="dxa"/>
            <w:vAlign w:val="center"/>
          </w:tcPr>
          <w:p w14:paraId="7A4CF5D5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101,90</w:t>
            </w:r>
          </w:p>
        </w:tc>
        <w:tc>
          <w:tcPr>
            <w:tcW w:w="1843" w:type="dxa"/>
            <w:vAlign w:val="center"/>
          </w:tcPr>
          <w:p w14:paraId="757FD37A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100,59</w:t>
            </w:r>
          </w:p>
        </w:tc>
        <w:tc>
          <w:tcPr>
            <w:tcW w:w="1955" w:type="dxa"/>
            <w:vAlign w:val="center"/>
          </w:tcPr>
          <w:p w14:paraId="43E0ED20" w14:textId="77777777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6435F7" w:rsidRPr="00140700" w14:paraId="7BAAB00B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1CE0FC9F" w14:textId="0FFDA4DD" w:rsidR="00140700" w:rsidRPr="00140700" w:rsidRDefault="00140700" w:rsidP="0042175E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16C966C" w14:textId="229948B7" w:rsidR="0042175E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100,91</w:t>
            </w:r>
          </w:p>
        </w:tc>
        <w:tc>
          <w:tcPr>
            <w:tcW w:w="1843" w:type="dxa"/>
            <w:vAlign w:val="center"/>
          </w:tcPr>
          <w:p w14:paraId="27702FE3" w14:textId="6D874B7A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101,64</w:t>
            </w:r>
          </w:p>
        </w:tc>
        <w:tc>
          <w:tcPr>
            <w:tcW w:w="1843" w:type="dxa"/>
            <w:vAlign w:val="center"/>
          </w:tcPr>
          <w:p w14:paraId="469C7FE5" w14:textId="7A676D98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100,83</w:t>
            </w:r>
          </w:p>
        </w:tc>
        <w:tc>
          <w:tcPr>
            <w:tcW w:w="1955" w:type="dxa"/>
            <w:vAlign w:val="center"/>
          </w:tcPr>
          <w:p w14:paraId="34DF757B" w14:textId="6CE45E2C" w:rsidR="00140700" w:rsidRPr="00140700" w:rsidRDefault="00140700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0700">
              <w:rPr>
                <w:rFonts w:ascii="Arial" w:hAnsi="Arial" w:cs="Arial"/>
                <w:sz w:val="18"/>
                <w:szCs w:val="18"/>
              </w:rPr>
              <w:t>100,03</w:t>
            </w:r>
          </w:p>
        </w:tc>
      </w:tr>
      <w:tr w:rsidR="0042175E" w:rsidRPr="00140700" w14:paraId="789DB700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17EDB720" w14:textId="1166C196" w:rsidR="0042175E" w:rsidRPr="00140700" w:rsidRDefault="0042175E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596F7DB" w14:textId="7CCBC583" w:rsidR="0042175E" w:rsidRPr="00140700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843" w:type="dxa"/>
            <w:vAlign w:val="center"/>
          </w:tcPr>
          <w:p w14:paraId="5BAF4CFF" w14:textId="30651D84" w:rsidR="0042175E" w:rsidRPr="00140700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vAlign w:val="center"/>
          </w:tcPr>
          <w:p w14:paraId="6F29B491" w14:textId="322A0C39" w:rsidR="0042175E" w:rsidRPr="00140700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955" w:type="dxa"/>
            <w:vAlign w:val="center"/>
          </w:tcPr>
          <w:p w14:paraId="2E010807" w14:textId="7EC441DE" w:rsidR="0042175E" w:rsidRPr="00140700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6435F7" w:rsidRPr="0042175E" w14:paraId="6DAEEBC1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53471C83" w14:textId="409ECE60" w:rsidR="0042175E" w:rsidRPr="0042175E" w:rsidRDefault="0042175E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A1D9F8F" w14:textId="20D38E5F" w:rsidR="0042175E" w:rsidRPr="0042175E" w:rsidRDefault="00622BBF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102,54</w:t>
            </w:r>
          </w:p>
        </w:tc>
        <w:tc>
          <w:tcPr>
            <w:tcW w:w="1843" w:type="dxa"/>
            <w:vAlign w:val="center"/>
          </w:tcPr>
          <w:p w14:paraId="0D7F2637" w14:textId="6F09A934" w:rsidR="0042175E" w:rsidRPr="0042175E" w:rsidRDefault="00622BBF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104,28</w:t>
            </w:r>
          </w:p>
        </w:tc>
        <w:tc>
          <w:tcPr>
            <w:tcW w:w="1843" w:type="dxa"/>
            <w:vAlign w:val="center"/>
          </w:tcPr>
          <w:p w14:paraId="61E9C9B8" w14:textId="60AD0FCC" w:rsidR="0042175E" w:rsidRPr="0042175E" w:rsidRDefault="00622BBF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102,03</w:t>
            </w:r>
          </w:p>
        </w:tc>
        <w:tc>
          <w:tcPr>
            <w:tcW w:w="1955" w:type="dxa"/>
            <w:vAlign w:val="center"/>
          </w:tcPr>
          <w:p w14:paraId="60EC8B75" w14:textId="6A43F221" w:rsidR="0042175E" w:rsidRPr="0042175E" w:rsidRDefault="00622BBF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100,85</w:t>
            </w:r>
          </w:p>
        </w:tc>
      </w:tr>
      <w:tr w:rsidR="006435F7" w:rsidRPr="0042175E" w14:paraId="36CC0F19" w14:textId="77777777" w:rsidTr="00AC7EED">
        <w:trPr>
          <w:trHeight w:val="318"/>
          <w:jc w:val="center"/>
        </w:trPr>
        <w:tc>
          <w:tcPr>
            <w:tcW w:w="3114" w:type="dxa"/>
            <w:vAlign w:val="bottom"/>
          </w:tcPr>
          <w:p w14:paraId="4ADD615D" w14:textId="2C4642D2" w:rsidR="0042175E" w:rsidRPr="0042175E" w:rsidRDefault="0042175E" w:rsidP="002258A5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42175E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 к декабрю 2022 г.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9ED04C1" w14:textId="4A1FD6D6" w:rsidR="0042175E" w:rsidRPr="0042175E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106,90</w:t>
            </w:r>
          </w:p>
        </w:tc>
        <w:tc>
          <w:tcPr>
            <w:tcW w:w="1843" w:type="dxa"/>
            <w:vAlign w:val="center"/>
          </w:tcPr>
          <w:p w14:paraId="04DC1D09" w14:textId="4281ACE1" w:rsidR="0042175E" w:rsidRPr="0042175E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107,96</w:t>
            </w:r>
          </w:p>
        </w:tc>
        <w:tc>
          <w:tcPr>
            <w:tcW w:w="1843" w:type="dxa"/>
            <w:vAlign w:val="center"/>
          </w:tcPr>
          <w:p w14:paraId="0B52893C" w14:textId="03D2051D" w:rsidR="0042175E" w:rsidRPr="0042175E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106,84</w:t>
            </w:r>
          </w:p>
        </w:tc>
        <w:tc>
          <w:tcPr>
            <w:tcW w:w="1955" w:type="dxa"/>
            <w:vAlign w:val="center"/>
          </w:tcPr>
          <w:p w14:paraId="786787A7" w14:textId="421EBC6F" w:rsidR="0042175E" w:rsidRPr="0042175E" w:rsidRDefault="001D60F8" w:rsidP="0042175E">
            <w:pPr>
              <w:widowControl w:val="0"/>
              <w:tabs>
                <w:tab w:val="left" w:pos="409"/>
              </w:tabs>
              <w:spacing w:before="20" w:after="0" w:line="240" w:lineRule="auto"/>
              <w:ind w:right="234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105,57</w:t>
            </w:r>
          </w:p>
        </w:tc>
      </w:tr>
    </w:tbl>
    <w:p w14:paraId="203D051F" w14:textId="77777777" w:rsidR="00140700" w:rsidRDefault="00140700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3D61A480" w14:textId="6F887FE4" w:rsidR="006435F7" w:rsidRDefault="006435F7" w:rsidP="0065389D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>Индекс потребительских цен</w:t>
      </w:r>
      <w:r w:rsidR="00625CFA" w:rsidRPr="00625CFA">
        <w:rPr>
          <w:rFonts w:ascii="Arial" w:hAnsi="Arial" w:cs="Arial"/>
          <w:b/>
          <w:bCs/>
          <w:color w:val="363194" w:themeColor="accent1"/>
        </w:rPr>
        <w:t>,</w:t>
      </w:r>
      <w:r w:rsidRPr="00625CFA">
        <w:rPr>
          <w:rFonts w:ascii="Arial" w:hAnsi="Arial" w:cs="Arial"/>
          <w:b/>
          <w:bCs/>
          <w:color w:val="363194" w:themeColor="accent1"/>
        </w:rPr>
        <w:t xml:space="preserve"> на конец периода в % к декабрю предыдущего года</w:t>
      </w:r>
    </w:p>
    <w:p w14:paraId="572F6F5E" w14:textId="4B1CDA65" w:rsidR="006435F7" w:rsidRDefault="00F907E3" w:rsidP="0065389D">
      <w:pPr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noProof/>
          <w:color w:val="363194" w:themeColor="accent1"/>
        </w:rPr>
        <w:drawing>
          <wp:inline distT="0" distB="0" distL="0" distR="0" wp14:anchorId="5FE5EC60" wp14:editId="00A0F08D">
            <wp:extent cx="5459105" cy="4304029"/>
            <wp:effectExtent l="0" t="0" r="8255" b="1905"/>
            <wp:docPr id="1961191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110" cy="431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35F7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22BB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89430">
    <w:abstractNumId w:val="0"/>
  </w:num>
  <w:num w:numId="2" w16cid:durableId="36144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34ED9"/>
    <w:rsid w:val="000A4F53"/>
    <w:rsid w:val="00133782"/>
    <w:rsid w:val="00140700"/>
    <w:rsid w:val="001D60F8"/>
    <w:rsid w:val="001E4C22"/>
    <w:rsid w:val="001F11DC"/>
    <w:rsid w:val="001F4D95"/>
    <w:rsid w:val="001F66AB"/>
    <w:rsid w:val="00216178"/>
    <w:rsid w:val="002370CF"/>
    <w:rsid w:val="00240DA0"/>
    <w:rsid w:val="002D799B"/>
    <w:rsid w:val="002E38E3"/>
    <w:rsid w:val="002E4066"/>
    <w:rsid w:val="002E674D"/>
    <w:rsid w:val="002F7C5B"/>
    <w:rsid w:val="003662DE"/>
    <w:rsid w:val="003D505E"/>
    <w:rsid w:val="003E206B"/>
    <w:rsid w:val="00401FF7"/>
    <w:rsid w:val="0042175E"/>
    <w:rsid w:val="00442CD1"/>
    <w:rsid w:val="00477840"/>
    <w:rsid w:val="0050523C"/>
    <w:rsid w:val="005F45B8"/>
    <w:rsid w:val="00622BBF"/>
    <w:rsid w:val="00625CFA"/>
    <w:rsid w:val="00642DA6"/>
    <w:rsid w:val="006435F7"/>
    <w:rsid w:val="0064657D"/>
    <w:rsid w:val="0065389D"/>
    <w:rsid w:val="006D0D8F"/>
    <w:rsid w:val="007238E9"/>
    <w:rsid w:val="007C5BAA"/>
    <w:rsid w:val="008119EB"/>
    <w:rsid w:val="00826E1A"/>
    <w:rsid w:val="00900583"/>
    <w:rsid w:val="00921D17"/>
    <w:rsid w:val="0094288E"/>
    <w:rsid w:val="00A06F52"/>
    <w:rsid w:val="00A623A9"/>
    <w:rsid w:val="00AC7EED"/>
    <w:rsid w:val="00B01179"/>
    <w:rsid w:val="00B4544A"/>
    <w:rsid w:val="00B67742"/>
    <w:rsid w:val="00B7526A"/>
    <w:rsid w:val="00BA6E0E"/>
    <w:rsid w:val="00BC1235"/>
    <w:rsid w:val="00BD3503"/>
    <w:rsid w:val="00C3381E"/>
    <w:rsid w:val="00CA0225"/>
    <w:rsid w:val="00CA1919"/>
    <w:rsid w:val="00CA27EE"/>
    <w:rsid w:val="00D04954"/>
    <w:rsid w:val="00D55929"/>
    <w:rsid w:val="00DC3D74"/>
    <w:rsid w:val="00F35A65"/>
    <w:rsid w:val="00F37CFA"/>
    <w:rsid w:val="00F907E3"/>
    <w:rsid w:val="00FA75D9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18F49A80-82B1-4239-8281-BFEF0E81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D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E278-CA49-490E-8BD7-8EE36E79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Камбулина Елена Георгиевна</cp:lastModifiedBy>
  <cp:revision>8</cp:revision>
  <cp:lastPrinted>2023-09-04T11:35:00Z</cp:lastPrinted>
  <dcterms:created xsi:type="dcterms:W3CDTF">2024-01-10T06:11:00Z</dcterms:created>
  <dcterms:modified xsi:type="dcterms:W3CDTF">2024-01-11T10:16:00Z</dcterms:modified>
</cp:coreProperties>
</file>