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3283" w14:textId="77777777" w:rsidR="00AF0373" w:rsidRDefault="00027F1D">
      <w:pPr>
        <w:pStyle w:val="af2"/>
        <w:spacing w:line="259" w:lineRule="auto"/>
        <w:ind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3A4F3DD" wp14:editId="6A2C22E0">
                <wp:simplePos x="0" y="0"/>
                <wp:positionH relativeFrom="column">
                  <wp:posOffset>-820420</wp:posOffset>
                </wp:positionH>
                <wp:positionV relativeFrom="paragraph">
                  <wp:posOffset>-412115</wp:posOffset>
                </wp:positionV>
                <wp:extent cx="7730490" cy="805180"/>
                <wp:effectExtent l="0" t="0" r="0" b="0"/>
                <wp:wrapNone/>
                <wp:docPr id="1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640" cy="805320"/>
                          <a:chOff x="0" y="0"/>
                          <a:chExt cx="7730640" cy="80532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34880"/>
                            <a:ext cx="1283400" cy="370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031000" y="0"/>
                            <a:ext cx="2699280" cy="48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7" style="position:absolute;margin-left:-64.6pt;margin-top:-32.45pt;width:608.7pt;height:63.35pt" coordorigin="-1292,-649" coordsize="12174,1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6" stroked="f" o:allowincell="f" style="position:absolute;left:-1292;top:36;width:2020;height:582;mso-wrap-style:none;v-text-anchor:middle" type="_x0000_t75">
                  <v:imagedata r:id="rId9" o:detectmouseclick="t"/>
                  <v:stroke color="#3465a4" joinstyle="round" endcap="flat"/>
                  <w10:wrap type="none"/>
                </v:shape>
                <v:shape id="shape_0" ID="Рисунок 4" stroked="f" o:allowincell="f" style="position:absolute;left:6631;top:-649;width:4250;height:767;mso-wrap-style:none;v-text-anchor:middle" type="_x0000_t75">
                  <v:imagedata r:id="rId1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Arial" w:hAnsi="Arial" w:cs="Arial"/>
          <w:color w:val="282A2E"/>
          <w:sz w:val="26"/>
          <w:szCs w:val="26"/>
        </w:rPr>
        <w:t>Срочная информация</w:t>
      </w:r>
    </w:p>
    <w:p w14:paraId="5830A1AE" w14:textId="77777777" w:rsidR="00AF0373" w:rsidRDefault="00027F1D">
      <w:pPr>
        <w:pStyle w:val="af2"/>
        <w:spacing w:line="259" w:lineRule="auto"/>
        <w:ind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11 декабря 2024</w:t>
      </w:r>
    </w:p>
    <w:p w14:paraId="5CB78519" w14:textId="77777777" w:rsidR="00AF0373" w:rsidRDefault="00027F1D">
      <w:pPr>
        <w:spacing w:after="480" w:line="276" w:lineRule="auto"/>
        <w:ind w:left="1134" w:right="1843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aps/>
          <w:color w:val="363194" w:themeColor="accent1"/>
          <w:sz w:val="32"/>
          <w:szCs w:val="32"/>
        </w:rPr>
        <w:t>Об индексе потребительских цен</w:t>
      </w:r>
      <w:r>
        <w:rPr>
          <w:rFonts w:ascii="Arial" w:hAnsi="Arial" w:cs="Arial"/>
          <w:b/>
          <w:bCs/>
          <w:color w:val="363194" w:themeColor="accent1"/>
        </w:rPr>
        <w:t xml:space="preserve"> </w:t>
      </w:r>
      <w:r>
        <w:rPr>
          <w:rFonts w:ascii="Arial" w:hAnsi="Arial" w:cs="Arial"/>
          <w:b/>
          <w:bCs/>
          <w:color w:val="363194" w:themeColor="accent1"/>
        </w:rPr>
        <w:br/>
      </w:r>
      <w:r>
        <w:rPr>
          <w:rFonts w:ascii="Arial" w:hAnsi="Arial" w:cs="Arial"/>
          <w:b/>
          <w:bCs/>
          <w:color w:val="363194" w:themeColor="accent1"/>
          <w:sz w:val="32"/>
          <w:szCs w:val="32"/>
        </w:rPr>
        <w:t>В НОЯБРЕ 2024 ГОДА</w:t>
      </w:r>
    </w:p>
    <w:p w14:paraId="0779F7B6" w14:textId="77777777" w:rsidR="00AF0373" w:rsidRDefault="00027F1D">
      <w:pPr>
        <w:ind w:right="-23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363194"/>
        </w:rPr>
        <w:t>Индекс потребительских цен на товары и услуги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bCs/>
        </w:rPr>
        <w:t xml:space="preserve">в ноябре 2024 г. по сравнению с октябрем 2024 г. составил 101,39%, по сравнению с декабрем 2023 г. – 107,46% (в </w:t>
      </w:r>
      <w:r>
        <w:rPr>
          <w:rFonts w:ascii="Arial" w:hAnsi="Arial" w:cs="Arial"/>
          <w:bCs/>
        </w:rPr>
        <w:t>ноябре 2023 г. – 100,91%, по сравнению с декабрем 2022 г. – 106,26%).</w:t>
      </w:r>
    </w:p>
    <w:p w14:paraId="6D20BC9C" w14:textId="77777777" w:rsidR="00AF0373" w:rsidRDefault="00027F1D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  <w:r>
        <w:rPr>
          <w:rFonts w:ascii="Arial" w:eastAsia="Times New Roman" w:hAnsi="Arial" w:cs="Arial"/>
          <w:b/>
          <w:bCs/>
          <w:color w:val="363194" w:themeColor="accent1"/>
          <w:lang w:eastAsia="ru-RU"/>
        </w:rPr>
        <w:t>Индексы потребительских цен, в %</w:t>
      </w:r>
    </w:p>
    <w:tbl>
      <w:tblPr>
        <w:tblW w:w="4950" w:type="pct"/>
        <w:tblLayout w:type="fixed"/>
        <w:tblCellMar>
          <w:left w:w="4" w:type="dxa"/>
          <w:right w:w="4" w:type="dxa"/>
        </w:tblCellMar>
        <w:tblLook w:val="04A0" w:firstRow="1" w:lastRow="0" w:firstColumn="1" w:lastColumn="0" w:noHBand="0" w:noVBand="1"/>
      </w:tblPr>
      <w:tblGrid>
        <w:gridCol w:w="3643"/>
        <w:gridCol w:w="1680"/>
        <w:gridCol w:w="1700"/>
        <w:gridCol w:w="1810"/>
        <w:gridCol w:w="1681"/>
      </w:tblGrid>
      <w:tr w:rsidR="00AF0373" w14:paraId="3331552A" w14:textId="77777777">
        <w:trPr>
          <w:trHeight w:val="591"/>
        </w:trPr>
        <w:tc>
          <w:tcPr>
            <w:tcW w:w="364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BF08F0E" w14:textId="77777777" w:rsidR="00AF0373" w:rsidRDefault="00027F1D">
            <w:pPr>
              <w:widowControl w:val="0"/>
              <w:spacing w:after="0" w:line="200" w:lineRule="atLeast"/>
              <w:ind w:left="-56" w:right="-5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76ACD297" w14:textId="77777777" w:rsidR="00AF0373" w:rsidRDefault="00027F1D">
            <w:pPr>
              <w:widowControl w:val="0"/>
              <w:spacing w:after="0" w:line="200" w:lineRule="atLeast"/>
              <w:ind w:left="-56" w:right="-56"/>
              <w:jc w:val="center"/>
              <w:outlineLvl w:val="3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Ноябрь 2024 г. </w:t>
            </w:r>
          </w:p>
        </w:tc>
        <w:tc>
          <w:tcPr>
            <w:tcW w:w="168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F17E822" w14:textId="77777777" w:rsidR="00AF0373" w:rsidRDefault="00027F1D">
            <w:pPr>
              <w:widowControl w:val="0"/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ноябрь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2024 г.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январю-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ноябрю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2023 г.</w:t>
            </w:r>
          </w:p>
        </w:tc>
      </w:tr>
      <w:tr w:rsidR="00AF0373" w14:paraId="078CBEA4" w14:textId="77777777">
        <w:tc>
          <w:tcPr>
            <w:tcW w:w="364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left w:w="5" w:type="dxa"/>
              <w:right w:w="5" w:type="dxa"/>
            </w:tcMar>
            <w:vAlign w:val="center"/>
          </w:tcPr>
          <w:p w14:paraId="069D0CEB" w14:textId="77777777" w:rsidR="00AF0373" w:rsidRDefault="00AF037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20552FC" w14:textId="77777777" w:rsidR="00AF0373" w:rsidRDefault="00027F1D">
            <w:pPr>
              <w:widowControl w:val="0"/>
              <w:spacing w:after="0" w:line="200" w:lineRule="atLeast"/>
              <w:ind w:left="-112" w:right="-11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предыдущему месяцу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314D6F8E" w14:textId="77777777" w:rsidR="00AF0373" w:rsidRDefault="00027F1D">
            <w:pPr>
              <w:widowControl w:val="0"/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декабрю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2023 г.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02BD648B" w14:textId="77777777" w:rsidR="00AF0373" w:rsidRDefault="00027F1D">
            <w:pPr>
              <w:widowControl w:val="0"/>
              <w:spacing w:after="0" w:line="200" w:lineRule="atLeast"/>
              <w:ind w:left="-56" w:right="1" w:firstLine="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ноябрю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2023 г.</w:t>
            </w:r>
          </w:p>
        </w:tc>
        <w:tc>
          <w:tcPr>
            <w:tcW w:w="1682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left w:w="5" w:type="dxa"/>
              <w:right w:w="5" w:type="dxa"/>
            </w:tcMar>
            <w:vAlign w:val="center"/>
          </w:tcPr>
          <w:p w14:paraId="36C6E6B0" w14:textId="77777777" w:rsidR="00AF0373" w:rsidRDefault="00AF0373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F0373" w14:paraId="5405E41D" w14:textId="77777777">
        <w:trPr>
          <w:trHeight w:val="318"/>
        </w:trPr>
        <w:tc>
          <w:tcPr>
            <w:tcW w:w="3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D7A55BF" w14:textId="77777777" w:rsidR="00AF0373" w:rsidRDefault="00027F1D">
            <w:pPr>
              <w:widowControl w:val="0"/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Индекс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потребительских цен</w:t>
            </w:r>
          </w:p>
        </w:tc>
        <w:tc>
          <w:tcPr>
            <w:tcW w:w="1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93854C2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101,39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1185E2F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107,46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EE20465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108,11</w:t>
            </w:r>
          </w:p>
        </w:tc>
        <w:tc>
          <w:tcPr>
            <w:tcW w:w="1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FCF6FED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107,42</w:t>
            </w:r>
          </w:p>
        </w:tc>
      </w:tr>
      <w:tr w:rsidR="00AF0373" w14:paraId="629F9C0B" w14:textId="77777777">
        <w:trPr>
          <w:trHeight w:val="318"/>
        </w:trPr>
        <w:tc>
          <w:tcPr>
            <w:tcW w:w="3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0D00AF" w14:textId="77777777" w:rsidR="00AF0373" w:rsidRDefault="00027F1D">
            <w:pPr>
              <w:widowControl w:val="0"/>
              <w:spacing w:after="0" w:line="219" w:lineRule="atLeast"/>
              <w:ind w:left="17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на:</w:t>
            </w:r>
          </w:p>
        </w:tc>
        <w:tc>
          <w:tcPr>
            <w:tcW w:w="1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DFEC60" w14:textId="77777777" w:rsidR="00AF0373" w:rsidRDefault="00AF0373">
            <w:pPr>
              <w:widowControl w:val="0"/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7BFE90" w14:textId="77777777" w:rsidR="00AF0373" w:rsidRDefault="00AF0373">
            <w:pPr>
              <w:widowControl w:val="0"/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197AE" w14:textId="77777777" w:rsidR="00AF0373" w:rsidRDefault="00AF0373">
            <w:pPr>
              <w:widowControl w:val="0"/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84BEFC" w14:textId="77777777" w:rsidR="00AF0373" w:rsidRDefault="00AF0373">
            <w:pPr>
              <w:widowControl w:val="0"/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F0373" w14:paraId="2AA7DDC7" w14:textId="77777777">
        <w:trPr>
          <w:trHeight w:val="318"/>
        </w:trPr>
        <w:tc>
          <w:tcPr>
            <w:tcW w:w="3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322B50" w14:textId="77777777" w:rsidR="00AF0373" w:rsidRDefault="00027F1D">
            <w:pPr>
              <w:widowControl w:val="0"/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</w:t>
            </w:r>
          </w:p>
        </w:tc>
        <w:tc>
          <w:tcPr>
            <w:tcW w:w="1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B46352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101,63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5310AB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106,16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B3155C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106,84</w:t>
            </w:r>
          </w:p>
        </w:tc>
        <w:tc>
          <w:tcPr>
            <w:tcW w:w="1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474ED3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107,31</w:t>
            </w:r>
          </w:p>
        </w:tc>
      </w:tr>
      <w:tr w:rsidR="00AF0373" w14:paraId="71FE91ED" w14:textId="77777777">
        <w:trPr>
          <w:trHeight w:val="318"/>
        </w:trPr>
        <w:tc>
          <w:tcPr>
            <w:tcW w:w="3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F3EF11" w14:textId="77777777" w:rsidR="00AF0373" w:rsidRDefault="00027F1D">
            <w:pPr>
              <w:widowControl w:val="0"/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продовольственные товары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1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271580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102,67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709D6C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107,58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5434D8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108,31</w:t>
            </w:r>
          </w:p>
        </w:tc>
        <w:tc>
          <w:tcPr>
            <w:tcW w:w="1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7BF8A5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108,06</w:t>
            </w:r>
          </w:p>
        </w:tc>
      </w:tr>
      <w:tr w:rsidR="00AF0373" w14:paraId="7FD630DB" w14:textId="77777777">
        <w:trPr>
          <w:trHeight w:val="318"/>
        </w:trPr>
        <w:tc>
          <w:tcPr>
            <w:tcW w:w="3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3135F2" w14:textId="77777777" w:rsidR="00AF0373" w:rsidRDefault="00027F1D">
            <w:pPr>
              <w:widowControl w:val="0"/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непродовольственные товары</w:t>
            </w:r>
          </w:p>
        </w:tc>
        <w:tc>
          <w:tcPr>
            <w:tcW w:w="1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EF60B3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100,52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5DA06D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104,68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E03091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105,31</w:t>
            </w:r>
          </w:p>
        </w:tc>
        <w:tc>
          <w:tcPr>
            <w:tcW w:w="1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B402A4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106,57</w:t>
            </w:r>
          </w:p>
        </w:tc>
      </w:tr>
      <w:tr w:rsidR="00AF0373" w14:paraId="7A916527" w14:textId="77777777">
        <w:trPr>
          <w:trHeight w:val="318"/>
        </w:trPr>
        <w:tc>
          <w:tcPr>
            <w:tcW w:w="3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1D353F" w14:textId="77777777" w:rsidR="00AF0373" w:rsidRDefault="00027F1D">
            <w:pPr>
              <w:widowControl w:val="0"/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1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909D1D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100,78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E8123D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111,01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108A8D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111,53</w:t>
            </w:r>
          </w:p>
        </w:tc>
        <w:tc>
          <w:tcPr>
            <w:tcW w:w="1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9FF547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107,70</w:t>
            </w:r>
          </w:p>
        </w:tc>
      </w:tr>
      <w:tr w:rsidR="00AF0373" w14:paraId="52CB6029" w14:textId="77777777">
        <w:trPr>
          <w:trHeight w:val="318"/>
        </w:trPr>
        <w:tc>
          <w:tcPr>
            <w:tcW w:w="3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E28A7F" w14:textId="77777777" w:rsidR="00AF0373" w:rsidRDefault="00027F1D">
            <w:pPr>
              <w:widowControl w:val="0"/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Базовый индекс потребительских цен</w:t>
            </w:r>
          </w:p>
        </w:tc>
        <w:tc>
          <w:tcPr>
            <w:tcW w:w="1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E7F165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101,07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247F90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106,74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3EA948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107,06</w:t>
            </w:r>
          </w:p>
        </w:tc>
        <w:tc>
          <w:tcPr>
            <w:tcW w:w="1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F0ED46" w14:textId="77777777" w:rsidR="00AF0373" w:rsidRDefault="00027F1D">
            <w:pPr>
              <w:widowControl w:val="0"/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107,05</w:t>
            </w:r>
          </w:p>
        </w:tc>
      </w:tr>
    </w:tbl>
    <w:p w14:paraId="5F34D48B" w14:textId="77777777" w:rsidR="00AF0373" w:rsidRDefault="00AF0373">
      <w:pPr>
        <w:pStyle w:val="aff0"/>
        <w:ind w:left="0" w:right="-23"/>
        <w:rPr>
          <w:rFonts w:ascii="Arial" w:eastAsia="Calibri" w:hAnsi="Arial" w:cs="Arial"/>
          <w:color w:val="838383" w:themeColor="text2"/>
          <w:sz w:val="16"/>
          <w:szCs w:val="16"/>
        </w:rPr>
      </w:pPr>
    </w:p>
    <w:p w14:paraId="08CAB590" w14:textId="77777777" w:rsidR="00AF0373" w:rsidRDefault="00027F1D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olor w:val="363194" w:themeColor="accent1"/>
        </w:rPr>
        <w:t>Динамика индексов потребительских цен, на конец периода в %</w:t>
      </w:r>
    </w:p>
    <w:tbl>
      <w:tblPr>
        <w:tblW w:w="10608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674"/>
        <w:gridCol w:w="1559"/>
        <w:gridCol w:w="1843"/>
        <w:gridCol w:w="1985"/>
        <w:gridCol w:w="1547"/>
      </w:tblGrid>
      <w:tr w:rsidR="00AF0373" w14:paraId="7E54ADC6" w14:textId="77777777">
        <w:trPr>
          <w:trHeight w:val="327"/>
          <w:tblHeader/>
          <w:jc w:val="center"/>
        </w:trPr>
        <w:tc>
          <w:tcPr>
            <w:tcW w:w="36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63A3F95A" w14:textId="77777777" w:rsidR="00AF0373" w:rsidRDefault="00AF0373">
            <w:pPr>
              <w:widowControl w:val="0"/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24A1D9B3" w14:textId="77777777" w:rsidR="00AF0373" w:rsidRDefault="00027F1D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Все товары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и услуги</w:t>
            </w:r>
          </w:p>
        </w:tc>
        <w:tc>
          <w:tcPr>
            <w:tcW w:w="53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0295FFF" w14:textId="77777777" w:rsidR="00AF0373" w:rsidRDefault="00027F1D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 том числе</w:t>
            </w:r>
          </w:p>
        </w:tc>
      </w:tr>
      <w:tr w:rsidR="00AF0373" w14:paraId="692B628E" w14:textId="77777777">
        <w:trPr>
          <w:tblHeader/>
          <w:jc w:val="center"/>
        </w:trPr>
        <w:tc>
          <w:tcPr>
            <w:tcW w:w="36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3A0DF" w:themeFill="accent1" w:themeFillTint="66"/>
            <w:vAlign w:val="center"/>
          </w:tcPr>
          <w:p w14:paraId="119B73C0" w14:textId="77777777" w:rsidR="00AF0373" w:rsidRDefault="00AF0373">
            <w:pPr>
              <w:widowControl w:val="0"/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3A0DF" w:themeFill="accent1" w:themeFillTint="66"/>
            <w:vAlign w:val="center"/>
          </w:tcPr>
          <w:p w14:paraId="13B4591B" w14:textId="77777777" w:rsidR="00AF0373" w:rsidRDefault="00AF0373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8CB17CF" w14:textId="77777777" w:rsidR="00AF0373" w:rsidRDefault="00027F1D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продовольственные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товары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25D201C" w14:textId="77777777" w:rsidR="00AF0373" w:rsidRDefault="00027F1D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9A5D00C" w14:textId="77777777" w:rsidR="00AF0373" w:rsidRDefault="00027F1D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услуги</w:t>
            </w:r>
          </w:p>
        </w:tc>
      </w:tr>
      <w:tr w:rsidR="00AF0373" w14:paraId="41AA810F" w14:textId="77777777">
        <w:trPr>
          <w:trHeight w:val="318"/>
          <w:jc w:val="center"/>
        </w:trPr>
        <w:tc>
          <w:tcPr>
            <w:tcW w:w="1060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070C7B7" w14:textId="77777777" w:rsidR="00AF0373" w:rsidRDefault="00027F1D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2023 год</w:t>
            </w:r>
          </w:p>
        </w:tc>
      </w:tr>
      <w:tr w:rsidR="00AF0373" w14:paraId="2E90F7BD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260486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886DFB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101,08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F02634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101,48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F66192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100,30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09FF39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101,55</w:t>
            </w:r>
          </w:p>
        </w:tc>
      </w:tr>
      <w:tr w:rsidR="00AF0373" w14:paraId="06068E39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7CD2D3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B08EDD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65A68E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100,26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B34936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100,11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0C7C39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100,82</w:t>
            </w:r>
          </w:p>
        </w:tc>
      </w:tr>
      <w:tr w:rsidR="00AF0373" w14:paraId="332145FD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8AC965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5CF35F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F14885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77FB51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F14CEF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100,49</w:t>
            </w:r>
          </w:p>
        </w:tc>
      </w:tr>
      <w:tr w:rsidR="00AF0373" w14:paraId="0E1A0D34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86DA99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7CD156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779B18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102,14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85D32B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100,70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02DE61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102,88</w:t>
            </w:r>
          </w:p>
        </w:tc>
      </w:tr>
      <w:tr w:rsidR="00AF0373" w14:paraId="3ADDDD96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792ED4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06318F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A84425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4B0966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100,08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B44C3E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AF0373" w14:paraId="29006DD8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8A8F04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9D9041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B3D492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EEBF66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31AE81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</w:tr>
      <w:tr w:rsidR="00AF0373" w14:paraId="68199089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82CF4A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56F8DE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960BDA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5194AB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C1424E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99,98</w:t>
            </w:r>
          </w:p>
        </w:tc>
      </w:tr>
      <w:tr w:rsidR="00AF0373" w14:paraId="5BBFA3F6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7CACEAE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67CD29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100,57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36A9EF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100,34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222264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100,69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78E5E2C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100,72</w:t>
            </w:r>
          </w:p>
        </w:tc>
      </w:tr>
      <w:tr w:rsidR="00AF0373" w14:paraId="36CFABFD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201F65F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558AD5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100,77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CBBCB91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100,74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7D70BC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100,93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65ADCA7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100,63</w:t>
            </w:r>
          </w:p>
        </w:tc>
      </w:tr>
      <w:tr w:rsidR="00AF0373" w14:paraId="6730B1B0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805E106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969465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FC7D223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FD574D6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101,14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AF013B3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</w:tr>
      <w:tr w:rsidR="00AF0373" w14:paraId="14B4D962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1D89EC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410C88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48AA988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6967E00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101,17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66CBDAA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AF0373" w14:paraId="71724A89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9044809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4C6D64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30D735C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60F8F0C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103,27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DEFBEA9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101,02</w:t>
            </w:r>
          </w:p>
        </w:tc>
      </w:tr>
      <w:tr w:rsidR="00AF0373" w14:paraId="15699653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8A24E66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A676CC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101,01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E283E7C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101,90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8F1F4BC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100,59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546BA65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AF0373" w14:paraId="74068396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EB8BBA2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2E248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100,91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AFD958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101,64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A31E21B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100,83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6BBF72F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100,03</w:t>
            </w:r>
          </w:p>
        </w:tc>
      </w:tr>
      <w:tr w:rsidR="00AF0373" w14:paraId="32550BB7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8F31691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B582EE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E6CBE87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CD60142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8FB0E00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AF0373" w14:paraId="61D75DB3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3AF2CAC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517702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102,54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A4F6E3B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104,28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44937F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102,03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5DB1C3F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100,85</w:t>
            </w:r>
          </w:p>
        </w:tc>
      </w:tr>
      <w:tr w:rsidR="00AF0373" w14:paraId="1BE40CD3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327A70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декабрь 2023 г. к декабрю 2022 г.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8FEF6F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106,90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E13982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107,96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68154E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106,84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062C73" w14:textId="77777777" w:rsidR="00AF0373" w:rsidRDefault="00027F1D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105,57</w:t>
            </w:r>
          </w:p>
        </w:tc>
      </w:tr>
      <w:tr w:rsidR="00AF0373" w14:paraId="462F8EED" w14:textId="77777777">
        <w:trPr>
          <w:trHeight w:val="318"/>
          <w:jc w:val="center"/>
        </w:trPr>
        <w:tc>
          <w:tcPr>
            <w:tcW w:w="1060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CCB45A" w14:textId="77777777" w:rsidR="00AF0373" w:rsidRDefault="00027F1D">
            <w:pPr>
              <w:widowControl w:val="0"/>
              <w:spacing w:before="20" w:after="0" w:line="240" w:lineRule="auto"/>
              <w:ind w:right="56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lastRenderedPageBreak/>
              <w:t>2024 год</w:t>
            </w:r>
          </w:p>
        </w:tc>
      </w:tr>
      <w:tr w:rsidR="00AF0373" w14:paraId="120BB5BC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8AF6B6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276B13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100,92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439244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101,55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4F16C9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100,43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2A2649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</w:tr>
      <w:tr w:rsidR="00AF0373" w14:paraId="4A51E5C7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47A065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E13E3F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1DE4E2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E27E75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99,85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1A0580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100,96</w:t>
            </w:r>
          </w:p>
        </w:tc>
      </w:tr>
      <w:tr w:rsidR="00AF0373" w14:paraId="589C5F29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E8DACF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1F1707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C373F6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100,27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446722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100,31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3530C3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</w:tr>
      <w:tr w:rsidR="00AF0373" w14:paraId="63B45E75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FB9C30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A38D51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101,64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7138E4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102,15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A052DA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100,59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974EBC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102,34</w:t>
            </w:r>
          </w:p>
        </w:tc>
      </w:tr>
      <w:tr w:rsidR="00AF0373" w14:paraId="1CFEBC74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989861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1A8DF8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C51692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FFB0B6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2B0F81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100,30</w:t>
            </w:r>
          </w:p>
        </w:tc>
      </w:tr>
      <w:tr w:rsidR="00AF0373" w14:paraId="011FAA73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9079E4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A1122C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42DCA8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99,90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17D51F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57FA07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100,88</w:t>
            </w:r>
          </w:p>
        </w:tc>
      </w:tr>
      <w:tr w:rsidR="00AF0373" w14:paraId="6A746626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DAB154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D1BC27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2C2B43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100,53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84965C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892C47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</w:tr>
      <w:tr w:rsidR="00AF0373" w14:paraId="7C1D60E7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7FAF27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6F1B7F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101,30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7EB70B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100,81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410E04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101,47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C3944F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101,73</w:t>
            </w:r>
          </w:p>
        </w:tc>
      </w:tr>
      <w:tr w:rsidR="00AF0373" w14:paraId="45DBC120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1B85B1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E48FDF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101,47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703D2B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100,49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E78EAF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100,48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59B75A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104,09</w:t>
            </w:r>
          </w:p>
        </w:tc>
      </w:tr>
      <w:tr w:rsidR="00AF0373" w14:paraId="55F66CCC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8CC2C4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18A063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CDBEDF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99,85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2040BC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605054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100,51</w:t>
            </w:r>
          </w:p>
        </w:tc>
      </w:tr>
      <w:tr w:rsidR="00AF0373" w14:paraId="7E9502DB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B8B67B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3D8DDC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781075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99,96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1C22C1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6E468B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101,13</w:t>
            </w:r>
          </w:p>
        </w:tc>
      </w:tr>
      <w:tr w:rsidR="00AF0373" w14:paraId="754906F3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9B8CE3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78B31D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102,17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7C206C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100,30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F4B49D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101,38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C1BBA8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105,80</w:t>
            </w:r>
          </w:p>
        </w:tc>
      </w:tr>
      <w:tr w:rsidR="00AF0373" w14:paraId="46157884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9CA047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BD6AFB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BDF8F3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101,45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044CFC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100,64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0A16B2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AF0373" w14:paraId="35A2B022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BD2F3A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C9A4A7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101,39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BE79AE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102,67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4EC7FA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100,52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5A8B67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100,78</w:t>
            </w:r>
          </w:p>
        </w:tc>
      </w:tr>
      <w:tr w:rsidR="00AF0373" w14:paraId="7D9E84F4" w14:textId="77777777">
        <w:trPr>
          <w:trHeight w:val="318"/>
          <w:jc w:val="center"/>
        </w:trPr>
        <w:tc>
          <w:tcPr>
            <w:tcW w:w="3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4BC74B" w14:textId="77777777" w:rsidR="00AF0373" w:rsidRDefault="00027F1D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ноябрь 2024 г. к декабрю 2023 г.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2951E7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107,46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37D39A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107,58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BD75C3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104,68</w:t>
            </w:r>
          </w:p>
        </w:tc>
        <w:tc>
          <w:tcPr>
            <w:tcW w:w="1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5BAA3B" w14:textId="77777777" w:rsidR="00AF0373" w:rsidRDefault="00027F1D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111,01</w:t>
            </w:r>
          </w:p>
        </w:tc>
      </w:tr>
    </w:tbl>
    <w:p w14:paraId="455F7795" w14:textId="77777777" w:rsidR="00AF0373" w:rsidRDefault="00AF0373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7A7B5B2E" w14:textId="77777777" w:rsidR="00AF0373" w:rsidRDefault="00027F1D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olor w:val="363194" w:themeColor="accent1"/>
        </w:rPr>
        <w:t xml:space="preserve">Индекс </w:t>
      </w:r>
      <w:r>
        <w:rPr>
          <w:rFonts w:ascii="Arial" w:hAnsi="Arial" w:cs="Arial"/>
          <w:b/>
          <w:bCs/>
          <w:color w:val="363194" w:themeColor="accent1"/>
        </w:rPr>
        <w:t>потребительских цен, на конец периода в % к предыдущему месяцу</w:t>
      </w:r>
    </w:p>
    <w:p w14:paraId="6965DB8F" w14:textId="520E20C1" w:rsidR="00AF0373" w:rsidRDefault="00027F1D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noProof/>
          <w:lang w:eastAsia="ru-RU"/>
        </w:rPr>
        <w:drawing>
          <wp:inline distT="0" distB="0" distL="0" distR="0" wp14:anchorId="4227A5BA" wp14:editId="060DA11F">
            <wp:extent cx="6152515" cy="4824095"/>
            <wp:effectExtent l="0" t="0" r="635" b="14605"/>
            <wp:docPr id="1964904686" name="Диаграмма 19649046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AF0373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30DC4" w14:textId="77777777" w:rsidR="00027F1D" w:rsidRDefault="00027F1D">
      <w:pPr>
        <w:spacing w:after="0" w:line="240" w:lineRule="auto"/>
      </w:pPr>
      <w:r>
        <w:separator/>
      </w:r>
    </w:p>
  </w:endnote>
  <w:endnote w:type="continuationSeparator" w:id="0">
    <w:p w14:paraId="09167BBA" w14:textId="77777777" w:rsidR="00027F1D" w:rsidRDefault="0002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8552980"/>
      <w:docPartObj>
        <w:docPartGallery w:val="Page Numbers (Bottom of Page)"/>
        <w:docPartUnique/>
      </w:docPartObj>
    </w:sdtPr>
    <w:sdtEndPr/>
    <w:sdtContent>
      <w:p w14:paraId="72AECB33" w14:textId="77777777" w:rsidR="00AF0373" w:rsidRDefault="00027F1D">
        <w:pPr>
          <w:pStyle w:val="af4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/>
            <w:sz w:val="24"/>
            <w:szCs w:val="24"/>
          </w:rPr>
          <w:instrText xml:space="preserve"> PAGE </w:instrText>
        </w:r>
        <w:r>
          <w:rPr>
            <w:rFonts w:ascii="Arial" w:hAnsi="Arial" w:cs="Arial"/>
            <w:color w:val="282A2E"/>
            <w:sz w:val="24"/>
            <w:szCs w:val="24"/>
          </w:rPr>
          <w:fldChar w:fldCharType="separate"/>
        </w:r>
        <w:r>
          <w:rPr>
            <w:rFonts w:ascii="Arial" w:hAnsi="Arial" w:cs="Arial"/>
            <w:color w:val="282A2E"/>
            <w:sz w:val="24"/>
            <w:szCs w:val="24"/>
          </w:rPr>
          <w:t>2</w:t>
        </w:r>
        <w:r>
          <w:rPr>
            <w:rFonts w:ascii="Arial" w:hAnsi="Arial" w:cs="Arial"/>
            <w:color w:val="282A2E"/>
            <w:sz w:val="24"/>
            <w:szCs w:val="24"/>
          </w:rPr>
          <w:fldChar w:fldCharType="end"/>
        </w:r>
      </w:p>
    </w:sdtContent>
  </w:sdt>
  <w:p w14:paraId="36B64B61" w14:textId="77777777" w:rsidR="00AF0373" w:rsidRDefault="00AF037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8DB6" w14:textId="77777777" w:rsidR="00027F1D" w:rsidRDefault="00027F1D">
      <w:pPr>
        <w:spacing w:after="0" w:line="240" w:lineRule="auto"/>
      </w:pPr>
      <w:r>
        <w:separator/>
      </w:r>
    </w:p>
  </w:footnote>
  <w:footnote w:type="continuationSeparator" w:id="0">
    <w:p w14:paraId="07803825" w14:textId="77777777" w:rsidR="00027F1D" w:rsidRDefault="0002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1351" w14:textId="77777777" w:rsidR="00AF0373" w:rsidRDefault="00AF0373">
    <w:pPr>
      <w:pStyle w:val="af2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3AFA" w14:textId="77777777" w:rsidR="00AF0373" w:rsidRDefault="00027F1D">
    <w:pPr>
      <w:pStyle w:val="af2"/>
      <w:spacing w:after="240"/>
      <w:ind w:left="1247" w:right="1984"/>
      <w:rPr>
        <w:rFonts w:ascii="Arial" w:hAnsi="Arial" w:cs="Arial"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73"/>
    <w:rsid w:val="00027F1D"/>
    <w:rsid w:val="00547022"/>
    <w:rsid w:val="00A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E41B"/>
  <w15:docId w15:val="{93099E94-0181-43F0-ACE9-06AA4504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Верхний колонтитул Знак"/>
    <w:basedOn w:val="a0"/>
    <w:link w:val="af2"/>
    <w:uiPriority w:val="99"/>
    <w:qFormat/>
  </w:style>
  <w:style w:type="character" w:customStyle="1" w:styleId="af3">
    <w:name w:val="Нижний колонтитул Знак"/>
    <w:basedOn w:val="a0"/>
    <w:link w:val="af4"/>
    <w:uiPriority w:val="99"/>
    <w:qFormat/>
  </w:style>
  <w:style w:type="character" w:styleId="af5">
    <w:name w:val="Hyperlink"/>
    <w:basedOn w:val="a0"/>
    <w:uiPriority w:val="99"/>
    <w:unhideWhenUsed/>
    <w:rPr>
      <w:color w:val="5B9BD5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f8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ascii="PT Astra Serif" w:hAnsi="PT Astra Serif" w:cs="Noto Sans Devanagari"/>
    </w:rPr>
  </w:style>
  <w:style w:type="paragraph" w:styleId="af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63194" w:themeColor="accent1"/>
      <w:sz w:val="18"/>
      <w:szCs w:val="18"/>
    </w:rPr>
  </w:style>
  <w:style w:type="paragraph" w:styleId="afb">
    <w:name w:val="index heading"/>
    <w:basedOn w:val="a4"/>
  </w:style>
  <w:style w:type="paragraph" w:styleId="afc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  <w:pPr>
      <w:spacing w:after="160" w:line="259" w:lineRule="auto"/>
    </w:pPr>
  </w:style>
  <w:style w:type="paragraph" w:styleId="afe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StGen0">
    <w:name w:val="StGen0"/>
    <w:basedOn w:val="a"/>
    <w:next w:val="aff1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af7">
    <w:name w:val="Balloon Text"/>
    <w:basedOn w:val="a"/>
    <w:link w:val="af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</w:tblPr>
  </w:style>
  <w:style w:type="table" w:customStyle="1" w:styleId="11">
    <w:name w:val="Заголовок 1 Знак1"/>
    <w:basedOn w:val="a1"/>
    <w:link w:val="1"/>
    <w:uiPriority w:val="59"/>
    <w:tblPr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3F3F5" w:fill="F3F3F5" w:themeFill="text1" w:themeFillTint="0D"/>
      </w:tcPr>
    </w:tblStylePr>
    <w:tblStylePr w:type="band1Horz">
      <w:tblPr/>
      <w:tcPr>
        <w:shd w:val="clear" w:color="F3F3F5" w:fill="F3F3F5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">
    <w:name w:val="Заголовок 3 Знак1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3F3F5" w:fill="F3F3F5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3F3F5" w:fill="F3F3F5" w:themeFill="text1" w:themeFillTint="0D"/>
      </w:tcPr>
    </w:tblStylePr>
  </w:style>
  <w:style w:type="table" w:customStyle="1" w:styleId="41">
    <w:name w:val="Заголовок 4 Знак1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3F3F5" w:fill="F3F3F5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3F3F5" w:fill="F3F3F5" w:themeFill="text1" w:themeFillTint="0D"/>
      </w:tcPr>
    </w:tblStylePr>
  </w:style>
  <w:style w:type="table" w:customStyle="1" w:styleId="51">
    <w:name w:val="Заголовок 5 Знак1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3F3F5" w:fill="F3F3F5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3F3F5" w:fill="F3F3F5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282A2E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363194" w:themeColor="accent1"/>
          <w:left w:val="single" w:sz="4" w:space="0" w:color="363194" w:themeColor="accent1"/>
          <w:bottom w:val="single" w:sz="4" w:space="0" w:color="363194" w:themeColor="accent1"/>
          <w:right w:val="single" w:sz="4" w:space="0" w:color="36319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6846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36846" w:themeColor="accent2"/>
          <w:left w:val="single" w:sz="4" w:space="0" w:color="E36846" w:themeColor="accent2"/>
          <w:bottom w:val="single" w:sz="4" w:space="0" w:color="E36846" w:themeColor="accent2"/>
          <w:right w:val="single" w:sz="4" w:space="0" w:color="E36846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46FC2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346FC2" w:themeColor="accent3"/>
          <w:left w:val="single" w:sz="4" w:space="0" w:color="346FC2" w:themeColor="accent3"/>
          <w:bottom w:val="single" w:sz="4" w:space="0" w:color="346FC2" w:themeColor="accent3"/>
          <w:right w:val="single" w:sz="4" w:space="0" w:color="346FC2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7AA7B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7AA7B" w:themeColor="accent4"/>
          <w:left w:val="single" w:sz="4" w:space="0" w:color="47AA7B" w:themeColor="accent4"/>
          <w:bottom w:val="single" w:sz="4" w:space="0" w:color="47AA7B" w:themeColor="accent4"/>
          <w:right w:val="single" w:sz="4" w:space="0" w:color="47AA7B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82A2E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0D2D6" w:fill="D0D2D6" w:themeFill="text1" w:themeFillTint="34"/>
      </w:tcPr>
    </w:tblStylePr>
    <w:tblStylePr w:type="band1Horz">
      <w:rPr>
        <w:color w:val="404040"/>
        <w:sz w:val="22"/>
      </w:rPr>
      <w:tblPr/>
      <w:tcPr>
        <w:shd w:val="clear" w:color="D0D2D6" w:fill="D0D2D6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319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0CEEF" w:fill="D0CEEF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0CEEF" w:fill="D0CE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36846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9E1DA" w:fill="F9E1DA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9E1DA" w:fill="F9E1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46FC2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4E1F3" w:fill="D4E1F3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D4E1F3" w:fill="D4E1F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7AA7B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EE3" w:fill="D8EEE3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D8EEE3" w:fill="D8EEE3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97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DE1" w:fill="FFEDE1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EDE1" w:fill="FFEDE1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0D2D6" w:fill="D0D2D6" w:themeFill="text1" w:themeFillTint="34"/>
      </w:tcPr>
    </w:tblStylePr>
    <w:tblStylePr w:type="band1Horz">
      <w:rPr>
        <w:color w:val="404040"/>
        <w:sz w:val="22"/>
      </w:rPr>
      <w:tblPr/>
      <w:tcPr>
        <w:shd w:val="clear" w:color="D0D2D6" w:fill="D0D2D6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0CEEF" w:fill="D0CEEF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0CEEF" w:fill="D0CE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9E1DA" w:fill="F9E1DA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9E1DA" w:fill="F9E1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4E1F3" w:fill="D4E1F3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D4E1F3" w:fill="D4E1F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EE3" w:fill="D8EEE3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D8EEE3" w:fill="D8EEE3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EDE1" w:fill="FFEDE1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EDE1" w:fill="FFEDE1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0D2D6" w:fill="D0D2D6" w:themeFill="text1" w:themeFillTint="34"/>
      </w:tcPr>
    </w:tblStylePr>
    <w:tblStylePr w:type="band1Horz">
      <w:rPr>
        <w:color w:val="404040"/>
        <w:sz w:val="22"/>
      </w:rPr>
      <w:tblPr/>
      <w:tcPr>
        <w:shd w:val="clear" w:color="D0D2D6" w:fill="D0D2D6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  <w:insideV w:val="single" w:sz="4" w:space="0" w:color="7E7AD3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363194" w:themeColor="accent1"/>
          <w:left w:val="single" w:sz="4" w:space="0" w:color="363194" w:themeColor="accent1"/>
          <w:bottom w:val="single" w:sz="4" w:space="0" w:color="363194" w:themeColor="accent1"/>
          <w:right w:val="single" w:sz="4" w:space="0" w:color="363194" w:themeColor="accent1"/>
        </w:tcBorders>
        <w:shd w:val="clear" w:color="3C37A7" w:fill="3C37A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0EF" w:fill="D2D0EF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2D0EF" w:fill="D2D0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  <w:insideV w:val="single" w:sz="4" w:space="0" w:color="EFA996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36846" w:themeColor="accent2"/>
          <w:left w:val="single" w:sz="4" w:space="0" w:color="E36846" w:themeColor="accent2"/>
          <w:bottom w:val="single" w:sz="4" w:space="0" w:color="E36846" w:themeColor="accent2"/>
          <w:right w:val="single" w:sz="4" w:space="0" w:color="E36846" w:themeColor="accent2"/>
        </w:tcBorders>
        <w:shd w:val="clear" w:color="EEA591" w:fill="EEA5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9E1DA" w:fill="F9E1DA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9E1DA" w:fill="F9E1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  <w:insideV w:val="single" w:sz="4" w:space="0" w:color="89ACDF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346FC2" w:themeColor="accent3"/>
          <w:left w:val="single" w:sz="4" w:space="0" w:color="346FC2" w:themeColor="accent3"/>
          <w:bottom w:val="single" w:sz="4" w:space="0" w:color="346FC2" w:themeColor="accent3"/>
          <w:right w:val="single" w:sz="4" w:space="0" w:color="346FC2" w:themeColor="accent3"/>
        </w:tcBorders>
        <w:shd w:val="clear" w:color="346EC2" w:fill="346EC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4E1F3" w:fill="D4E1F3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D4E1F3" w:fill="D4E1F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  <w:insideV w:val="single" w:sz="4" w:space="0" w:color="93D2B4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7AA7B" w:themeColor="accent4"/>
          <w:left w:val="single" w:sz="4" w:space="0" w:color="47AA7B" w:themeColor="accent4"/>
          <w:bottom w:val="single" w:sz="4" w:space="0" w:color="47AA7B" w:themeColor="accent4"/>
          <w:right w:val="single" w:sz="4" w:space="0" w:color="47AA7B" w:themeColor="accent4"/>
        </w:tcBorders>
        <w:shd w:val="clear" w:color="8CCFAF" w:fill="8CCFA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EE3" w:fill="D8EEE3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D8EEE3" w:fill="D8EEE3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  <w:shd w:val="clear" w:color="FFA970" w:fill="FFA97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DE1" w:fill="FFEDE1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EDE1" w:fill="FFEDE1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282A2E" w:fill="282A2E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fill="282A2E" w:themeFill="text1"/>
      </w:tcPr>
    </w:tblStylePr>
    <w:tblStylePr w:type="firstCol">
      <w:rPr>
        <w:b/>
        <w:color w:val="FFFFFF"/>
        <w:sz w:val="22"/>
      </w:rPr>
      <w:tblPr/>
      <w:tcPr>
        <w:shd w:val="clear" w:color="282A2E" w:fill="282A2E" w:themeFill="text1"/>
      </w:tcPr>
    </w:tblStylePr>
    <w:tblStylePr w:type="lastCol">
      <w:rPr>
        <w:b/>
        <w:color w:val="FFFFFF"/>
        <w:sz w:val="22"/>
      </w:rPr>
      <w:tblPr/>
      <w:tcPr>
        <w:shd w:val="clear" w:color="282A2E" w:fill="282A2E" w:themeFill="text1"/>
      </w:tcPr>
    </w:tblStylePr>
    <w:tblStylePr w:type="band1Vert">
      <w:tblPr/>
      <w:tcPr>
        <w:shd w:val="clear" w:color="969BA4" w:fill="969BA4" w:themeFill="text1" w:themeFillTint="75"/>
      </w:tcPr>
    </w:tblStylePr>
    <w:tblStylePr w:type="band1Horz">
      <w:tblPr/>
      <w:tcPr>
        <w:shd w:val="clear" w:color="969BA4" w:fill="969BA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363194" w:fill="36319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63194" w:fill="363194" w:themeFill="accent1"/>
      </w:tcPr>
    </w:tblStylePr>
    <w:tblStylePr w:type="firstCol">
      <w:rPr>
        <w:b/>
        <w:color w:val="FFFFFF"/>
        <w:sz w:val="22"/>
      </w:rPr>
      <w:tblPr/>
      <w:tcPr>
        <w:shd w:val="clear" w:color="363194" w:fill="363194" w:themeFill="accent1"/>
      </w:tcPr>
    </w:tblStylePr>
    <w:tblStylePr w:type="lastCol">
      <w:rPr>
        <w:b/>
        <w:color w:val="FFFFFF"/>
        <w:sz w:val="22"/>
      </w:rPr>
      <w:tblPr/>
      <w:tcPr>
        <w:shd w:val="clear" w:color="363194" w:fill="363194" w:themeFill="accent1"/>
      </w:tcPr>
    </w:tblStylePr>
    <w:tblStylePr w:type="band1Vert">
      <w:tblPr/>
      <w:tcPr>
        <w:shd w:val="clear" w:color="9693DB" w:fill="9693DB" w:themeFill="accent1" w:themeFillTint="75"/>
      </w:tcPr>
    </w:tblStylePr>
    <w:tblStylePr w:type="band1Horz">
      <w:tblPr/>
      <w:tcPr>
        <w:shd w:val="clear" w:color="9693DB" w:fill="9693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36846" w:fill="E36846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6846" w:fill="E36846" w:themeFill="accent2"/>
      </w:tcPr>
    </w:tblStylePr>
    <w:tblStylePr w:type="firstCol">
      <w:rPr>
        <w:b/>
        <w:color w:val="FFFFFF"/>
        <w:sz w:val="22"/>
      </w:rPr>
      <w:tblPr/>
      <w:tcPr>
        <w:shd w:val="clear" w:color="E36846" w:fill="E36846" w:themeFill="accent2"/>
      </w:tcPr>
    </w:tblStylePr>
    <w:tblStylePr w:type="lastCol">
      <w:rPr>
        <w:b/>
        <w:color w:val="FFFFFF"/>
        <w:sz w:val="22"/>
      </w:rPr>
      <w:tblPr/>
      <w:tcPr>
        <w:shd w:val="clear" w:color="E36846" w:fill="E36846" w:themeFill="accent2"/>
      </w:tcPr>
    </w:tblStylePr>
    <w:tblStylePr w:type="band1Vert">
      <w:tblPr/>
      <w:tcPr>
        <w:shd w:val="clear" w:color="F2B9A9" w:fill="F2B9A9" w:themeFill="accent2" w:themeFillTint="75"/>
      </w:tcPr>
    </w:tblStylePr>
    <w:tblStylePr w:type="band1Horz">
      <w:tblPr/>
      <w:tcPr>
        <w:shd w:val="clear" w:color="F2B9A9" w:fill="F2B9A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346FC2" w:fill="346FC2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C2" w:fill="346FC2" w:themeFill="accent3"/>
      </w:tcPr>
    </w:tblStylePr>
    <w:tblStylePr w:type="firstCol">
      <w:rPr>
        <w:b/>
        <w:color w:val="FFFFFF"/>
        <w:sz w:val="22"/>
      </w:rPr>
      <w:tblPr/>
      <w:tcPr>
        <w:shd w:val="clear" w:color="346FC2" w:fill="346FC2" w:themeFill="accent3"/>
      </w:tcPr>
    </w:tblStylePr>
    <w:tblStylePr w:type="lastCol">
      <w:rPr>
        <w:b/>
        <w:color w:val="FFFFFF"/>
        <w:sz w:val="22"/>
      </w:rPr>
      <w:tblPr/>
      <w:tcPr>
        <w:shd w:val="clear" w:color="346FC2" w:fill="346FC2" w:themeFill="accent3"/>
      </w:tcPr>
    </w:tblStylePr>
    <w:tblStylePr w:type="band1Vert">
      <w:tblPr/>
      <w:tcPr>
        <w:shd w:val="clear" w:color="9FBCE5" w:fill="9FBCE5" w:themeFill="accent3" w:themeFillTint="75"/>
      </w:tcPr>
    </w:tblStylePr>
    <w:tblStylePr w:type="band1Horz">
      <w:tblPr/>
      <w:tcPr>
        <w:shd w:val="clear" w:color="9FBCE5" w:fill="9FBCE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7AA7B" w:fill="47AA7B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AA7B" w:fill="47AA7B" w:themeFill="accent4"/>
      </w:tcPr>
    </w:tblStylePr>
    <w:tblStylePr w:type="firstCol">
      <w:rPr>
        <w:b/>
        <w:color w:val="FFFFFF"/>
        <w:sz w:val="22"/>
      </w:rPr>
      <w:tblPr/>
      <w:tcPr>
        <w:shd w:val="clear" w:color="47AA7B" w:fill="47AA7B" w:themeFill="accent4"/>
      </w:tcPr>
    </w:tblStylePr>
    <w:tblStylePr w:type="lastCol">
      <w:rPr>
        <w:b/>
        <w:color w:val="FFFFFF"/>
        <w:sz w:val="22"/>
      </w:rPr>
      <w:tblPr/>
      <w:tcPr>
        <w:shd w:val="clear" w:color="47AA7B" w:fill="47AA7B" w:themeFill="accent4"/>
      </w:tcPr>
    </w:tblStylePr>
    <w:tblStylePr w:type="band1Vert">
      <w:tblPr/>
      <w:tcPr>
        <w:shd w:val="clear" w:color="A7DAC2" w:fill="A7DAC2" w:themeFill="accent4" w:themeFillTint="75"/>
      </w:tcPr>
    </w:tblStylePr>
    <w:tblStylePr w:type="band1Horz">
      <w:tblPr/>
      <w:tcPr>
        <w:shd w:val="clear" w:color="A7DAC2" w:fill="A7DAC2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A970" w:fill="FFA970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70" w:fill="FFA970" w:themeFill="accent6"/>
      </w:tcPr>
    </w:tblStylePr>
    <w:tblStylePr w:type="firstCol">
      <w:rPr>
        <w:b/>
        <w:color w:val="FFFFFF"/>
        <w:sz w:val="22"/>
      </w:rPr>
      <w:tblPr/>
      <w:tcPr>
        <w:shd w:val="clear" w:color="FFA970" w:fill="FFA970" w:themeFill="accent6"/>
      </w:tcPr>
    </w:tblStylePr>
    <w:tblStylePr w:type="lastCol">
      <w:rPr>
        <w:b/>
        <w:color w:val="FFFFFF"/>
        <w:sz w:val="22"/>
      </w:rPr>
      <w:tblPr/>
      <w:tcPr>
        <w:shd w:val="clear" w:color="FFA970" w:fill="FFA970" w:themeFill="accent6"/>
      </w:tcPr>
    </w:tblStylePr>
    <w:tblStylePr w:type="band1Vert">
      <w:tblPr/>
      <w:tcPr>
        <w:shd w:val="clear" w:color="FFD7BD" w:fill="FFD7BD" w:themeFill="accent6" w:themeFillTint="75"/>
      </w:tcPr>
    </w:tblStylePr>
    <w:tblStylePr w:type="band1Horz">
      <w:tblPr/>
      <w:tcPr>
        <w:shd w:val="clear" w:color="FFD7BD" w:fill="FFD7BD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282A2E" w:themeColor="text1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fill="D0D2D6" w:themeFill="text1" w:themeFillTint="34"/>
      </w:tcPr>
    </w:tblStylePr>
    <w:tblStylePr w:type="band1Horz">
      <w:rPr>
        <w:color w:val="8D929C" w:themeColor="text1" w:themeTint="80" w:themeShade="95"/>
        <w:sz w:val="22"/>
      </w:rPr>
      <w:tblPr/>
      <w:tcPr>
        <w:shd w:val="clear" w:color="D0D2D6" w:fill="D0D2D6" w:themeFill="text1" w:themeFillTint="34"/>
      </w:tcPr>
    </w:tblStylePr>
    <w:tblStylePr w:type="band2Horz">
      <w:rPr>
        <w:color w:val="8D929C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8C88D7" w:themeColor="accent1" w:themeTint="80"/>
        <w:left w:val="single" w:sz="4" w:space="0" w:color="8C88D7" w:themeColor="accent1" w:themeTint="80"/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</w:tblPr>
    <w:tblStylePr w:type="firstRow">
      <w:rPr>
        <w:b/>
        <w:color w:val="8C88D7" w:themeColor="accent1" w:themeTint="80" w:themeShade="95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b/>
        <w:color w:val="8C88D7" w:themeColor="accent1" w:themeTint="80" w:themeShade="95"/>
      </w:rPr>
    </w:tblStylePr>
    <w:tblStylePr w:type="firstCol">
      <w:rPr>
        <w:b/>
        <w:color w:val="8C88D7" w:themeColor="accent1" w:themeTint="80" w:themeShade="95"/>
      </w:rPr>
    </w:tblStylePr>
    <w:tblStylePr w:type="lastCol">
      <w:rPr>
        <w:b/>
        <w:color w:val="8C88D7" w:themeColor="accent1" w:themeTint="80" w:themeShade="95"/>
      </w:rPr>
    </w:tblStylePr>
    <w:tblStylePr w:type="band1Vert">
      <w:tblPr/>
      <w:tcPr>
        <w:shd w:val="clear" w:color="D0CEEF" w:fill="D0CEEF" w:themeFill="accent1" w:themeFillTint="34"/>
      </w:tcPr>
    </w:tblStylePr>
    <w:tblStylePr w:type="band1Horz">
      <w:rPr>
        <w:color w:val="8C88D7" w:themeColor="accent1" w:themeTint="80" w:themeShade="95"/>
        <w:sz w:val="22"/>
      </w:rPr>
      <w:tblPr/>
      <w:tcPr>
        <w:shd w:val="clear" w:color="D0CEEF" w:fill="D0CEEF" w:themeFill="accent1" w:themeFillTint="34"/>
      </w:tcPr>
    </w:tblStylePr>
    <w:tblStylePr w:type="band2Horz">
      <w:rPr>
        <w:color w:val="8C88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12" w:space="0" w:color="E36846" w:themeColor="accent2"/>
        </w:tcBorders>
      </w:tcPr>
    </w:tblStylePr>
    <w:tblStylePr w:type="lastRow">
      <w:rPr>
        <w:b/>
        <w:color w:val="EEA591" w:themeColor="accent2" w:themeTint="97" w:themeShade="95"/>
      </w:r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9E1DA" w:fill="F9E1DA" w:themeFill="accent2" w:themeFillTint="32"/>
      </w:tcPr>
    </w:tblStylePr>
    <w:tblStylePr w:type="band1Horz">
      <w:rPr>
        <w:color w:val="EEA591" w:themeColor="accent2" w:themeTint="97" w:themeShade="95"/>
        <w:sz w:val="22"/>
      </w:rPr>
      <w:tblPr/>
      <w:tcPr>
        <w:shd w:val="clear" w:color="F9E1DA" w:fill="F9E1DA" w:themeFill="accent2" w:themeFillTint="32"/>
      </w:tcPr>
    </w:tblStylePr>
    <w:tblStylePr w:type="band2Horz">
      <w:rPr>
        <w:color w:val="EEA5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346EC2" w:themeColor="accent3" w:themeTint="FE"/>
        <w:left w:val="single" w:sz="4" w:space="0" w:color="346EC2" w:themeColor="accent3" w:themeTint="FE"/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346EC2" w:themeColor="accent3" w:themeTint="FE" w:themeShade="95"/>
      </w:rPr>
      <w:tblPr/>
      <w:tcPr>
        <w:tcBorders>
          <w:bottom w:val="single" w:sz="12" w:space="0" w:color="346FC2" w:themeColor="accent3"/>
        </w:tcBorders>
      </w:tcPr>
    </w:tblStylePr>
    <w:tblStylePr w:type="lastRow">
      <w:rPr>
        <w:b/>
        <w:color w:val="346EC2" w:themeColor="accent3" w:themeTint="FE" w:themeShade="95"/>
      </w:rPr>
    </w:tblStylePr>
    <w:tblStylePr w:type="firstCol">
      <w:rPr>
        <w:b/>
        <w:color w:val="346EC2" w:themeColor="accent3" w:themeTint="FE" w:themeShade="95"/>
      </w:rPr>
    </w:tblStylePr>
    <w:tblStylePr w:type="lastCol">
      <w:rPr>
        <w:b/>
        <w:color w:val="346EC2" w:themeColor="accent3" w:themeTint="FE" w:themeShade="95"/>
      </w:rPr>
    </w:tblStylePr>
    <w:tblStylePr w:type="band1Vert">
      <w:tblPr/>
      <w:tcPr>
        <w:shd w:val="clear" w:color="D4E1F3" w:fill="D4E1F3" w:themeFill="accent3" w:themeFillTint="34"/>
      </w:tcPr>
    </w:tblStylePr>
    <w:tblStylePr w:type="band1Horz">
      <w:rPr>
        <w:color w:val="346EC2" w:themeColor="accent3" w:themeTint="FE" w:themeShade="95"/>
        <w:sz w:val="22"/>
      </w:rPr>
      <w:tblPr/>
      <w:tcPr>
        <w:shd w:val="clear" w:color="D4E1F3" w:fill="D4E1F3" w:themeFill="accent3" w:themeFillTint="34"/>
      </w:tcPr>
    </w:tblStylePr>
    <w:tblStylePr w:type="band2Horz">
      <w:rPr>
        <w:color w:val="346EC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12" w:space="0" w:color="47AA7B" w:themeColor="accent4"/>
        </w:tcBorders>
      </w:tcPr>
    </w:tblStylePr>
    <w:tblStylePr w:type="lastRow">
      <w:rPr>
        <w:b/>
        <w:color w:val="8CCFAF" w:themeColor="accent4" w:themeTint="9A" w:themeShade="95"/>
      </w:r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D8EEE3" w:fill="D8EEE3" w:themeFill="accent4" w:themeFillTint="34"/>
      </w:tcPr>
    </w:tblStylePr>
    <w:tblStylePr w:type="band1Horz">
      <w:rPr>
        <w:color w:val="8CCFAF" w:themeColor="accent4" w:themeTint="9A" w:themeShade="95"/>
        <w:sz w:val="22"/>
      </w:rPr>
      <w:tblPr/>
      <w:tcPr>
        <w:shd w:val="clear" w:color="D8EEE3" w:fill="D8EEE3" w:themeFill="accent4" w:themeFillTint="34"/>
      </w:tcPr>
    </w:tblStylePr>
    <w:tblStylePr w:type="band2Horz">
      <w:rPr>
        <w:color w:val="8CCFA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EDE1" w:fill="FFEDE1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EDE1" w:fill="FFEDE1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</w:tblPr>
    <w:tblStylePr w:type="firstRow">
      <w:rPr>
        <w:b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82A2E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8D929C" w:themeColor="text1" w:themeTint="80" w:themeShade="95"/>
        <w:sz w:val="22"/>
      </w:rPr>
      <w:tblPr/>
      <w:tcPr>
        <w:tcBorders>
          <w:top w:val="single" w:sz="4" w:space="0" w:color="282A2E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82A2E" w:themeColor="text1"/>
        </w:tcBorders>
        <w:shd w:val="clear" w:color="FFFFFF" w:fill="auto"/>
      </w:tcPr>
    </w:tblStylePr>
    <w:tblStylePr w:type="lastCol">
      <w:rPr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282A2E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3F3F5" w:fill="F3F3F5" w:themeFill="text1" w:themeFillTint="0D"/>
      </w:tcPr>
    </w:tblStylePr>
    <w:tblStylePr w:type="band1Horz">
      <w:rPr>
        <w:color w:val="8D929C" w:themeColor="text1" w:themeTint="80" w:themeShade="95"/>
        <w:sz w:val="22"/>
      </w:rPr>
      <w:tblPr/>
      <w:tcPr>
        <w:shd w:val="clear" w:color="F3F3F5" w:fill="F3F3F5" w:themeFill="text1" w:themeFillTint="0D"/>
      </w:tcPr>
    </w:tblStylePr>
    <w:tblStylePr w:type="band2Horz">
      <w:rPr>
        <w:color w:val="8D929C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</w:tblPr>
    <w:tblStylePr w:type="firstRow">
      <w:rPr>
        <w:b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319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8C88D7" w:themeColor="accent1" w:themeTint="80" w:themeShade="95"/>
        <w:sz w:val="22"/>
      </w:rPr>
      <w:tblPr/>
      <w:tcPr>
        <w:tcBorders>
          <w:top w:val="single" w:sz="4" w:space="0" w:color="36319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i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36319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CEEF" w:fill="D0CEEF" w:themeFill="accent1" w:themeFillTint="34"/>
      </w:tcPr>
    </w:tblStylePr>
    <w:tblStylePr w:type="band1Horz">
      <w:rPr>
        <w:color w:val="8C88D7" w:themeColor="accent1" w:themeTint="80" w:themeShade="95"/>
        <w:sz w:val="22"/>
      </w:rPr>
      <w:tblPr/>
      <w:tcPr>
        <w:shd w:val="clear" w:color="D0CEEF" w:fill="D0CEEF" w:themeFill="accent1" w:themeFillTint="34"/>
      </w:tcPr>
    </w:tblStylePr>
    <w:tblStylePr w:type="band2Horz">
      <w:rPr>
        <w:color w:val="8C88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36846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EEA591" w:themeColor="accent2" w:themeTint="97" w:themeShade="95"/>
        <w:sz w:val="22"/>
      </w:rPr>
      <w:tblPr/>
      <w:tcPr>
        <w:tcBorders>
          <w:top w:val="single" w:sz="4" w:space="0" w:color="E36846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36846" w:themeColor="accent2"/>
        </w:tcBorders>
        <w:shd w:val="clear" w:color="FFFFFF" w:fill="auto"/>
      </w:tcPr>
    </w:tblStylePr>
    <w:tblStylePr w:type="lastCol">
      <w:rPr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36846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E1DA" w:fill="F9E1DA" w:themeFill="accent2" w:themeFillTint="32"/>
      </w:tcPr>
    </w:tblStylePr>
    <w:tblStylePr w:type="band1Horz">
      <w:rPr>
        <w:color w:val="EEA591" w:themeColor="accent2" w:themeTint="97" w:themeShade="95"/>
        <w:sz w:val="22"/>
      </w:rPr>
      <w:tblPr/>
      <w:tcPr>
        <w:shd w:val="clear" w:color="F9E1DA" w:fill="F9E1DA" w:themeFill="accent2" w:themeFillTint="32"/>
      </w:tcPr>
    </w:tblStylePr>
    <w:tblStylePr w:type="band2Horz">
      <w:rPr>
        <w:color w:val="EEA5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46FC2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346EC2" w:themeColor="accent3" w:themeTint="FE" w:themeShade="95"/>
        <w:sz w:val="22"/>
      </w:rPr>
      <w:tblPr/>
      <w:tcPr>
        <w:tcBorders>
          <w:top w:val="single" w:sz="4" w:space="0" w:color="346FC2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46FC2" w:themeColor="accent3"/>
        </w:tcBorders>
        <w:shd w:val="clear" w:color="FFFFFF" w:fill="auto"/>
      </w:tcPr>
    </w:tblStylePr>
    <w:tblStylePr w:type="lastCol">
      <w:rPr>
        <w:i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346FC2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4E1F3" w:fill="D4E1F3" w:themeFill="accent3" w:themeFillTint="34"/>
      </w:tcPr>
    </w:tblStylePr>
    <w:tblStylePr w:type="band1Horz">
      <w:rPr>
        <w:color w:val="346EC2" w:themeColor="accent3" w:themeTint="FE" w:themeShade="95"/>
        <w:sz w:val="22"/>
      </w:rPr>
      <w:tblPr/>
      <w:tcPr>
        <w:shd w:val="clear" w:color="D4E1F3" w:fill="D4E1F3" w:themeFill="accent3" w:themeFillTint="34"/>
      </w:tcPr>
    </w:tblStylePr>
    <w:tblStylePr w:type="band2Horz">
      <w:rPr>
        <w:color w:val="346EC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7AA7B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8CCFAF" w:themeColor="accent4" w:themeTint="9A" w:themeShade="95"/>
        <w:sz w:val="22"/>
      </w:rPr>
      <w:tblPr/>
      <w:tcPr>
        <w:tcBorders>
          <w:top w:val="single" w:sz="4" w:space="0" w:color="47AA7B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7AA7B" w:themeColor="accent4"/>
        </w:tcBorders>
        <w:shd w:val="clear" w:color="FFFFFF" w:fill="auto"/>
      </w:tcPr>
    </w:tblStylePr>
    <w:tblStylePr w:type="lastCol">
      <w:rPr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47AA7B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EE3" w:fill="D8EEE3" w:themeFill="accent4" w:themeFillTint="34"/>
      </w:tcPr>
    </w:tblStylePr>
    <w:tblStylePr w:type="band1Horz">
      <w:rPr>
        <w:color w:val="8CCFAF" w:themeColor="accent4" w:themeTint="9A" w:themeShade="95"/>
        <w:sz w:val="22"/>
      </w:rPr>
      <w:tblPr/>
      <w:tcPr>
        <w:shd w:val="clear" w:color="D8EEE3" w:fill="D8EEE3" w:themeFill="accent4" w:themeFillTint="34"/>
      </w:tcPr>
    </w:tblStylePr>
    <w:tblStylePr w:type="band2Horz">
      <w:rPr>
        <w:color w:val="8CCFA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</w:tblPr>
    <w:tblStylePr w:type="firstRow">
      <w:rPr>
        <w:b/>
        <w:color w:val="D654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970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65400" w:themeColor="accent6" w:themeShade="95"/>
        <w:sz w:val="22"/>
      </w:rPr>
      <w:tblPr/>
      <w:tcPr>
        <w:tcBorders>
          <w:top w:val="single" w:sz="4" w:space="0" w:color="FFA970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654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970" w:themeColor="accent6"/>
        </w:tcBorders>
        <w:shd w:val="clear" w:color="FFFFFF" w:fill="auto"/>
      </w:tcPr>
    </w:tblStylePr>
    <w:tblStylePr w:type="lastCol">
      <w:rPr>
        <w:i/>
        <w:color w:val="D65400" w:themeColor="accent6" w:themeShade="95"/>
        <w:sz w:val="22"/>
      </w:rPr>
      <w:tblPr/>
      <w:tcPr>
        <w:tcBorders>
          <w:top w:val="none" w:sz="0" w:space="0" w:color="auto"/>
          <w:left w:val="single" w:sz="4" w:space="0" w:color="FFA970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E1" w:fill="FFEDE1" w:themeFill="accent6" w:themeFillTint="34"/>
      </w:tcPr>
    </w:tblStylePr>
    <w:tblStylePr w:type="band1Horz">
      <w:rPr>
        <w:color w:val="D65400" w:themeColor="accent6" w:themeShade="95"/>
        <w:sz w:val="22"/>
      </w:rPr>
      <w:tblPr/>
      <w:tcPr>
        <w:shd w:val="clear" w:color="FFEDE1" w:fill="FFEDE1" w:themeFill="accent6" w:themeFillTint="34"/>
      </w:tcPr>
    </w:tblStylePr>
    <w:tblStylePr w:type="band2Horz">
      <w:rPr>
        <w:color w:val="D65400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fill="C5C8CD" w:themeFill="text1" w:themeFillTint="40"/>
      </w:tcPr>
    </w:tblStylePr>
    <w:tblStylePr w:type="band1Horz">
      <w:tblPr/>
      <w:tcPr>
        <w:shd w:val="clear" w:color="C5C8CD" w:fill="C5C8CD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3EB" w:fill="C5C3EB" w:themeFill="accent1" w:themeFillTint="40"/>
      </w:tcPr>
    </w:tblStylePr>
    <w:tblStylePr w:type="band1Horz">
      <w:tblPr/>
      <w:tcPr>
        <w:shd w:val="clear" w:color="C5C3EB" w:fill="C5C3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8D0" w:fill="F8D8D0" w:themeFill="accent2" w:themeFillTint="40"/>
      </w:tcPr>
    </w:tblStylePr>
    <w:tblStylePr w:type="band1Horz">
      <w:tblPr/>
      <w:tcPr>
        <w:shd w:val="clear" w:color="F8D8D0" w:fill="F8D8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ADAF1" w:fill="CADAF1" w:themeFill="accent3" w:themeFillTint="40"/>
      </w:tcPr>
    </w:tblStylePr>
    <w:tblStylePr w:type="band1Horz">
      <w:tblPr/>
      <w:tcPr>
        <w:shd w:val="clear" w:color="CADAF1" w:fill="CADAF1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BDD" w:fill="CFEBDD" w:themeFill="accent4" w:themeFillTint="40"/>
      </w:tcPr>
    </w:tblStylePr>
    <w:tblStylePr w:type="band1Horz">
      <w:tblPr/>
      <w:tcPr>
        <w:shd w:val="clear" w:color="CFEBDD" w:fill="CFEBD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DB" w:fill="FFE9DB" w:themeFill="accent6" w:themeFillTint="40"/>
      </w:tcPr>
    </w:tblStylePr>
    <w:tblStylePr w:type="band1Horz">
      <w:tblPr/>
      <w:tcPr>
        <w:shd w:val="clear" w:color="FFE9DB" w:fill="FFE9DB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282A2E" w:themeColor="text1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282A2E" w:themeColor="text1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5C8CD" w:fill="C5C8CD" w:themeFill="text1" w:themeFillTint="40"/>
      </w:tcPr>
    </w:tblStylePr>
    <w:tblStylePr w:type="band1Horz">
      <w:rPr>
        <w:color w:val="404040"/>
        <w:sz w:val="22"/>
      </w:rPr>
      <w:tblPr/>
      <w:tcPr>
        <w:shd w:val="clear" w:color="C5C8CD" w:fill="C5C8CD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7E7AD3" w:themeColor="accent1" w:themeTint="90"/>
        <w:bottom w:val="single" w:sz="4" w:space="0" w:color="7E7AD3" w:themeColor="accent1" w:themeTint="90"/>
        <w:insideH w:val="single" w:sz="4" w:space="0" w:color="7E7AD3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363194" w:themeColor="accent1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363194" w:themeColor="accent1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5C3EB" w:fill="C5C3EB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5C3EB" w:fill="C5C3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EFA996" w:themeColor="accent2" w:themeTint="90"/>
        <w:bottom w:val="single" w:sz="4" w:space="0" w:color="EFA996" w:themeColor="accent2" w:themeTint="90"/>
        <w:insideH w:val="single" w:sz="4" w:space="0" w:color="EFA996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36846" w:themeColor="accent2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36846" w:themeColor="accent2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8D8D0" w:fill="F8D8D0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8D8D0" w:fill="F8D8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89ACDF" w:themeColor="accent3" w:themeTint="90"/>
        <w:bottom w:val="single" w:sz="4" w:space="0" w:color="89ACDF" w:themeColor="accent3" w:themeTint="90"/>
        <w:insideH w:val="single" w:sz="4" w:space="0" w:color="89ACDF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346FC2" w:themeColor="accent3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346FC2" w:themeColor="accent3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ADAF1" w:fill="CADAF1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CADAF1" w:fill="CADAF1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93D2B4" w:themeColor="accent4" w:themeTint="90"/>
        <w:bottom w:val="single" w:sz="4" w:space="0" w:color="93D2B4" w:themeColor="accent4" w:themeTint="90"/>
        <w:insideH w:val="single" w:sz="4" w:space="0" w:color="93D2B4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7AA7B" w:themeColor="accent4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7AA7B" w:themeColor="accent4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EBDD" w:fill="CFEBDD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CFEBDD" w:fill="CFEBD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FCEAE" w:themeColor="accent6" w:themeTint="90"/>
        <w:bottom w:val="single" w:sz="4" w:space="0" w:color="FFCEAE" w:themeColor="accent6" w:themeTint="90"/>
        <w:insideH w:val="single" w:sz="4" w:space="0" w:color="FFCEAE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A970" w:themeColor="accent6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A970" w:themeColor="accent6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9DB" w:fill="FFE9DB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E9DB" w:fill="FFE9DB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</w:tblPr>
    <w:tblStylePr w:type="firstRow">
      <w:rPr>
        <w:b/>
        <w:color w:val="FFFFFF"/>
        <w:sz w:val="22"/>
      </w:rPr>
      <w:tblPr/>
      <w:tcPr>
        <w:shd w:val="clear" w:color="282A2E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</w:tblBorders>
    </w:tblPr>
    <w:tblStylePr w:type="firstRow">
      <w:rPr>
        <w:b/>
        <w:color w:val="FFFFFF"/>
        <w:sz w:val="22"/>
      </w:rPr>
      <w:tblPr/>
      <w:tcPr>
        <w:shd w:val="clear" w:color="363194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363194" w:themeColor="accent1"/>
          <w:right w:val="single" w:sz="4" w:space="0" w:color="36319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363194" w:themeColor="accent1"/>
          <w:bottom w:val="single" w:sz="4" w:space="0" w:color="36319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EEA591" w:fill="EEA5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36846" w:themeColor="accent2"/>
          <w:right w:val="single" w:sz="4" w:space="0" w:color="E36846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36846" w:themeColor="accent2"/>
          <w:bottom w:val="single" w:sz="4" w:space="0" w:color="E36846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82A8DD" w:themeColor="accent3" w:themeTint="98"/>
        <w:left w:val="single" w:sz="4" w:space="0" w:color="82A8DD" w:themeColor="accent3" w:themeTint="98"/>
        <w:bottom w:val="single" w:sz="4" w:space="0" w:color="82A8DD" w:themeColor="accent3" w:themeTint="98"/>
        <w:right w:val="single" w:sz="4" w:space="0" w:color="82A8DD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82A8DD" w:fill="82A8D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346FC2" w:themeColor="accent3"/>
          <w:right w:val="single" w:sz="4" w:space="0" w:color="346FC2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346FC2" w:themeColor="accent3"/>
          <w:bottom w:val="single" w:sz="4" w:space="0" w:color="346FC2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8CCFAF" w:fill="8CCFA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7AA7B" w:themeColor="accent4"/>
          <w:right w:val="single" w:sz="4" w:space="0" w:color="47AA7B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7AA7B" w:themeColor="accent4"/>
          <w:bottom w:val="single" w:sz="4" w:space="0" w:color="47AA7B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FCBA9" w:themeColor="accent6" w:themeTint="98"/>
        <w:left w:val="single" w:sz="4" w:space="0" w:color="FFCBA9" w:themeColor="accent6" w:themeTint="98"/>
        <w:bottom w:val="single" w:sz="4" w:space="0" w:color="FFCBA9" w:themeColor="accent6" w:themeTint="98"/>
        <w:right w:val="single" w:sz="4" w:space="0" w:color="FFCBA9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CBA9" w:fill="FFCBA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A970" w:themeColor="accent6"/>
          <w:right w:val="single" w:sz="4" w:space="0" w:color="FFA970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A970" w:themeColor="accent6"/>
          <w:bottom w:val="single" w:sz="4" w:space="0" w:color="FFA970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</w:tblPr>
    <w:tblStylePr w:type="firstRow">
      <w:rPr>
        <w:b/>
        <w:color w:val="FFFFFF"/>
        <w:sz w:val="22"/>
      </w:rPr>
      <w:tblPr/>
      <w:tcPr>
        <w:shd w:val="clear" w:color="282A2E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5C8CD" w:fill="C5C8CD" w:themeFill="text1" w:themeFillTint="40"/>
      </w:tcPr>
    </w:tblStylePr>
    <w:tblStylePr w:type="band1Horz">
      <w:rPr>
        <w:color w:val="404040"/>
        <w:sz w:val="22"/>
      </w:rPr>
      <w:tblPr/>
      <w:tcPr>
        <w:shd w:val="clear" w:color="C5C8CD" w:fill="C5C8CD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363194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5C3EB" w:fill="C5C3EB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5C3EB" w:fill="C5C3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36846" w:fill="E368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8D8D0" w:fill="F8D8D0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8D8D0" w:fill="F8D8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346FC2" w:fill="346FC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ADAF1" w:fill="CADAF1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CADAF1" w:fill="CADAF1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47AA7B" w:fill="47AA7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EBDD" w:fill="CFEBDD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CFEBDD" w:fill="CFEBD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A970" w:fill="FFA97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9DB" w:fill="FFE9DB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E9DB" w:fill="FFE9DB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282A2E" w:themeColor="text1"/>
          <w:bottom w:val="single" w:sz="12" w:space="0" w:color="FFFFFF" w:themeColor="light1"/>
        </w:tcBorders>
        <w:shd w:val="clear" w:color="8D929C" w:fill="8D929C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282A2E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282A2E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fill="8D929C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363194" w:themeColor="accent1"/>
        <w:left w:val="single" w:sz="32" w:space="0" w:color="363194" w:themeColor="accent1"/>
        <w:bottom w:val="single" w:sz="32" w:space="0" w:color="363194" w:themeColor="accent1"/>
        <w:right w:val="single" w:sz="32" w:space="0" w:color="36319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363194" w:themeColor="accent1"/>
          <w:bottom w:val="single" w:sz="12" w:space="0" w:color="FFFFFF" w:themeColor="light1"/>
        </w:tcBorders>
        <w:shd w:val="clear" w:color="363194" w:fill="36319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36319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319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3194" w:fill="36319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fill="36319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fill="36319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EEA591" w:themeColor="accent2" w:themeTint="97"/>
        <w:left w:val="single" w:sz="32" w:space="0" w:color="EEA591" w:themeColor="accent2" w:themeTint="97"/>
        <w:bottom w:val="single" w:sz="32" w:space="0" w:color="EEA591" w:themeColor="accent2" w:themeTint="97"/>
        <w:right w:val="single" w:sz="32" w:space="0" w:color="EEA591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36846" w:themeColor="accent2"/>
          <w:bottom w:val="single" w:sz="12" w:space="0" w:color="FFFFFF" w:themeColor="light1"/>
        </w:tcBorders>
        <w:shd w:val="clear" w:color="EEA591" w:fill="EEA591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36846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6846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591" w:fill="EEA5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fill="EEA5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fill="EEA5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82A8DD" w:themeColor="accent3" w:themeTint="98"/>
        <w:left w:val="single" w:sz="32" w:space="0" w:color="82A8DD" w:themeColor="accent3" w:themeTint="98"/>
        <w:bottom w:val="single" w:sz="32" w:space="0" w:color="82A8DD" w:themeColor="accent3" w:themeTint="98"/>
        <w:right w:val="single" w:sz="32" w:space="0" w:color="82A8DD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346FC2" w:themeColor="accent3"/>
          <w:bottom w:val="single" w:sz="12" w:space="0" w:color="FFFFFF" w:themeColor="light1"/>
        </w:tcBorders>
        <w:shd w:val="clear" w:color="82A8DD" w:fill="82A8DD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346FC2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46FC2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2A8DD" w:fill="82A8D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fill="82A8D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fill="82A8DD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8CCFAF" w:themeColor="accent4" w:themeTint="9A"/>
        <w:left w:val="single" w:sz="32" w:space="0" w:color="8CCFAF" w:themeColor="accent4" w:themeTint="9A"/>
        <w:bottom w:val="single" w:sz="32" w:space="0" w:color="8CCFAF" w:themeColor="accent4" w:themeTint="9A"/>
        <w:right w:val="single" w:sz="32" w:space="0" w:color="8CCFAF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7AA7B" w:themeColor="accent4"/>
          <w:bottom w:val="single" w:sz="12" w:space="0" w:color="FFFFFF" w:themeColor="light1"/>
        </w:tcBorders>
        <w:shd w:val="clear" w:color="8CCFAF" w:fill="8CCFAF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7AA7B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7AA7B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CCFAF" w:fill="8CCFA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fill="8CCFA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fill="8CCFA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FCBA9" w:themeColor="accent6" w:themeTint="98"/>
        <w:left w:val="single" w:sz="32" w:space="0" w:color="FFCBA9" w:themeColor="accent6" w:themeTint="98"/>
        <w:bottom w:val="single" w:sz="32" w:space="0" w:color="FFCBA9" w:themeColor="accent6" w:themeTint="98"/>
        <w:right w:val="single" w:sz="32" w:space="0" w:color="FFCBA9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A970" w:themeColor="accent6"/>
          <w:bottom w:val="single" w:sz="12" w:space="0" w:color="FFFFFF" w:themeColor="light1"/>
        </w:tcBorders>
        <w:shd w:val="clear" w:color="FFCBA9" w:fill="FFCBA9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A970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970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A9" w:fill="FFCBA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fill="FFCBA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fill="FFCBA9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8D929C" w:themeColor="text1" w:themeTint="80"/>
        <w:bottom w:val="single" w:sz="4" w:space="0" w:color="8D929C" w:themeColor="text1" w:themeTint="80"/>
      </w:tblBorders>
    </w:tblPr>
    <w:tblStylePr w:type="firstRow">
      <w:rPr>
        <w:b/>
        <w:color w:val="282A2E" w:themeColor="text1"/>
      </w:rPr>
      <w:tblPr/>
      <w:tcPr>
        <w:tcBorders>
          <w:bottom w:val="single" w:sz="4" w:space="0" w:color="282A2E" w:themeColor="text1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fill="C5C8CD" w:themeFill="text1" w:themeFillTint="40"/>
      </w:tcPr>
    </w:tblStylePr>
    <w:tblStylePr w:type="band1Horz">
      <w:rPr>
        <w:color w:val="282A2E" w:themeColor="text1"/>
        <w:sz w:val="22"/>
      </w:rPr>
      <w:tblPr/>
      <w:tcPr>
        <w:shd w:val="clear" w:color="C5C8CD" w:fill="C5C8CD" w:themeFill="text1" w:themeFillTint="40"/>
      </w:tcPr>
    </w:tblStylePr>
    <w:tblStylePr w:type="band2Horz">
      <w:rPr>
        <w:color w:val="282A2E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363194" w:themeColor="accent1"/>
        <w:bottom w:val="single" w:sz="4" w:space="0" w:color="363194" w:themeColor="accent1"/>
      </w:tblBorders>
    </w:tblPr>
    <w:tblStylePr w:type="firstRow">
      <w:rPr>
        <w:b/>
        <w:color w:val="1F1C56" w:themeColor="accent1" w:themeShade="95"/>
      </w:rPr>
      <w:tblPr/>
      <w:tcPr>
        <w:tcBorders>
          <w:bottom w:val="single" w:sz="4" w:space="0" w:color="363194" w:themeColor="accent1"/>
        </w:tcBorders>
      </w:tcPr>
    </w:tblStylePr>
    <w:tblStylePr w:type="lastRow">
      <w:rPr>
        <w:b/>
        <w:color w:val="1F1C56" w:themeColor="accent1" w:themeShade="95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1F1C56" w:themeColor="accent1" w:themeShade="95"/>
      </w:rPr>
    </w:tblStylePr>
    <w:tblStylePr w:type="lastCol">
      <w:rPr>
        <w:b/>
        <w:color w:val="1F1C56" w:themeColor="accent1" w:themeShade="95"/>
      </w:rPr>
    </w:tblStylePr>
    <w:tblStylePr w:type="band1Vert">
      <w:tblPr/>
      <w:tcPr>
        <w:shd w:val="clear" w:color="C5C3EB" w:fill="C5C3EB" w:themeFill="accent1" w:themeFillTint="40"/>
      </w:tcPr>
    </w:tblStylePr>
    <w:tblStylePr w:type="band1Horz">
      <w:rPr>
        <w:color w:val="1F1C56" w:themeColor="accent1" w:themeShade="95"/>
        <w:sz w:val="22"/>
      </w:rPr>
      <w:tblPr/>
      <w:tcPr>
        <w:shd w:val="clear" w:color="C5C3EB" w:fill="C5C3EB" w:themeFill="accent1" w:themeFillTint="40"/>
      </w:tcPr>
    </w:tblStylePr>
    <w:tblStylePr w:type="band2Horz">
      <w:rPr>
        <w:color w:val="1F1C5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EEA591" w:themeColor="accent2" w:themeTint="97"/>
        <w:bottom w:val="single" w:sz="4" w:space="0" w:color="EEA591" w:themeColor="accent2" w:themeTint="97"/>
      </w:tblBorders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4" w:space="0" w:color="E36846" w:themeColor="accent2"/>
        </w:tcBorders>
      </w:tcPr>
    </w:tblStylePr>
    <w:tblStylePr w:type="lastRow">
      <w:rPr>
        <w:b/>
        <w:color w:val="EEA591" w:themeColor="accent2" w:themeTint="97" w:themeShade="95"/>
      </w:rPr>
      <w:tblPr/>
      <w:tcPr>
        <w:tcBorders>
          <w:top w:val="single" w:sz="4" w:space="0" w:color="E36846" w:themeColor="accent2"/>
        </w:tcBorders>
      </w:tc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8D8D0" w:fill="F8D8D0" w:themeFill="accent2" w:themeFillTint="40"/>
      </w:tcPr>
    </w:tblStylePr>
    <w:tblStylePr w:type="band1Horz">
      <w:rPr>
        <w:color w:val="EEA591" w:themeColor="accent2" w:themeTint="97" w:themeShade="95"/>
        <w:sz w:val="22"/>
      </w:rPr>
      <w:tblPr/>
      <w:tcPr>
        <w:shd w:val="clear" w:color="F8D8D0" w:fill="F8D8D0" w:themeFill="accent2" w:themeFillTint="40"/>
      </w:tcPr>
    </w:tblStylePr>
    <w:tblStylePr w:type="band2Horz">
      <w:rPr>
        <w:color w:val="EEA5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82A8DD" w:themeColor="accent3" w:themeTint="98"/>
        <w:bottom w:val="single" w:sz="4" w:space="0" w:color="82A8DD" w:themeColor="accent3" w:themeTint="98"/>
      </w:tblBorders>
    </w:tblPr>
    <w:tblStylePr w:type="firstRow">
      <w:rPr>
        <w:b/>
        <w:color w:val="82A8DD" w:themeColor="accent3" w:themeTint="98" w:themeShade="95"/>
      </w:rPr>
      <w:tblPr/>
      <w:tcPr>
        <w:tcBorders>
          <w:bottom w:val="single" w:sz="4" w:space="0" w:color="346FC2" w:themeColor="accent3"/>
        </w:tcBorders>
      </w:tcPr>
    </w:tblStylePr>
    <w:tblStylePr w:type="lastRow">
      <w:rPr>
        <w:b/>
        <w:color w:val="82A8DD" w:themeColor="accent3" w:themeTint="98" w:themeShade="95"/>
      </w:rPr>
      <w:tblPr/>
      <w:tcPr>
        <w:tcBorders>
          <w:top w:val="single" w:sz="4" w:space="0" w:color="346FC2" w:themeColor="accent3"/>
        </w:tcBorders>
      </w:tcPr>
    </w:tblStylePr>
    <w:tblStylePr w:type="firstCol">
      <w:rPr>
        <w:b/>
        <w:color w:val="82A8DD" w:themeColor="accent3" w:themeTint="98" w:themeShade="95"/>
      </w:rPr>
    </w:tblStylePr>
    <w:tblStylePr w:type="lastCol">
      <w:rPr>
        <w:b/>
        <w:color w:val="82A8DD" w:themeColor="accent3" w:themeTint="98" w:themeShade="95"/>
      </w:rPr>
    </w:tblStylePr>
    <w:tblStylePr w:type="band1Vert">
      <w:tblPr/>
      <w:tcPr>
        <w:shd w:val="clear" w:color="CADAF1" w:fill="CADAF1" w:themeFill="accent3" w:themeFillTint="40"/>
      </w:tcPr>
    </w:tblStylePr>
    <w:tblStylePr w:type="band1Horz">
      <w:rPr>
        <w:color w:val="82A8DD" w:themeColor="accent3" w:themeTint="98" w:themeShade="95"/>
        <w:sz w:val="22"/>
      </w:rPr>
      <w:tblPr/>
      <w:tcPr>
        <w:shd w:val="clear" w:color="CADAF1" w:fill="CADAF1" w:themeFill="accent3" w:themeFillTint="40"/>
      </w:tcPr>
    </w:tblStylePr>
    <w:tblStylePr w:type="band2Horz">
      <w:rPr>
        <w:color w:val="82A8D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8CCFAF" w:themeColor="accent4" w:themeTint="9A"/>
        <w:bottom w:val="single" w:sz="4" w:space="0" w:color="8CCFAF" w:themeColor="accent4" w:themeTint="9A"/>
      </w:tblBorders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4" w:space="0" w:color="47AA7B" w:themeColor="accent4"/>
        </w:tcBorders>
      </w:tcPr>
    </w:tblStylePr>
    <w:tblStylePr w:type="lastRow">
      <w:rPr>
        <w:b/>
        <w:color w:val="8CCFAF" w:themeColor="accent4" w:themeTint="9A" w:themeShade="95"/>
      </w:rPr>
      <w:tblPr/>
      <w:tcPr>
        <w:tcBorders>
          <w:top w:val="single" w:sz="4" w:space="0" w:color="47AA7B" w:themeColor="accent4"/>
        </w:tcBorders>
      </w:tc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CFEBDD" w:fill="CFEBDD" w:themeFill="accent4" w:themeFillTint="40"/>
      </w:tcPr>
    </w:tblStylePr>
    <w:tblStylePr w:type="band1Horz">
      <w:rPr>
        <w:color w:val="8CCFAF" w:themeColor="accent4" w:themeTint="9A" w:themeShade="95"/>
        <w:sz w:val="22"/>
      </w:rPr>
      <w:tblPr/>
      <w:tcPr>
        <w:shd w:val="clear" w:color="CFEBDD" w:fill="CFEBDD" w:themeFill="accent4" w:themeFillTint="40"/>
      </w:tcPr>
    </w:tblStylePr>
    <w:tblStylePr w:type="band2Horz">
      <w:rPr>
        <w:color w:val="8CCFA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FCBA9" w:themeColor="accent6" w:themeTint="98"/>
        <w:bottom w:val="single" w:sz="4" w:space="0" w:color="FFCBA9" w:themeColor="accent6" w:themeTint="98"/>
      </w:tblBorders>
    </w:tblPr>
    <w:tblStylePr w:type="firstRow">
      <w:rPr>
        <w:b/>
        <w:color w:val="FFCBA9" w:themeColor="accent6" w:themeTint="98" w:themeShade="95"/>
      </w:rPr>
      <w:tblPr/>
      <w:tcPr>
        <w:tcBorders>
          <w:bottom w:val="single" w:sz="4" w:space="0" w:color="FFA970" w:themeColor="accent6"/>
        </w:tcBorders>
      </w:tcPr>
    </w:tblStylePr>
    <w:tblStylePr w:type="lastRow">
      <w:rPr>
        <w:b/>
        <w:color w:val="FFCBA9" w:themeColor="accent6" w:themeTint="98" w:themeShade="95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FFCBA9" w:themeColor="accent6" w:themeTint="98" w:themeShade="95"/>
      </w:rPr>
    </w:tblStylePr>
    <w:tblStylePr w:type="lastCol">
      <w:rPr>
        <w:b/>
        <w:color w:val="FFCBA9" w:themeColor="accent6" w:themeTint="98" w:themeShade="95"/>
      </w:rPr>
    </w:tblStylePr>
    <w:tblStylePr w:type="band1Vert">
      <w:tblPr/>
      <w:tcPr>
        <w:shd w:val="clear" w:color="FFE9DB" w:fill="FFE9DB" w:themeFill="accent6" w:themeFillTint="40"/>
      </w:tcPr>
    </w:tblStylePr>
    <w:tblStylePr w:type="band1Horz">
      <w:rPr>
        <w:color w:val="FFCBA9" w:themeColor="accent6" w:themeTint="98" w:themeShade="95"/>
        <w:sz w:val="22"/>
      </w:rPr>
      <w:tblPr/>
      <w:tcPr>
        <w:shd w:val="clear" w:color="FFE9DB" w:fill="FFE9DB" w:themeFill="accent6" w:themeFillTint="40"/>
      </w:tcPr>
    </w:tblStylePr>
    <w:tblStylePr w:type="band2Horz">
      <w:rPr>
        <w:color w:val="FFCBA9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8D929C" w:themeColor="text1" w:themeTint="80"/>
      </w:tblBorders>
    </w:tblPr>
    <w:tblStylePr w:type="firstRow">
      <w:rPr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82A2E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929C" w:themeColor="text1" w:themeTint="80" w:themeShade="95"/>
        <w:sz w:val="22"/>
      </w:rPr>
      <w:tblPr/>
      <w:tcPr>
        <w:tcBorders>
          <w:top w:val="single" w:sz="4" w:space="0" w:color="282A2E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82A2E" w:themeColor="text1"/>
        </w:tcBorders>
        <w:shd w:val="clear" w:color="FFFFFF" w:fill="auto"/>
      </w:tcPr>
    </w:tblStylePr>
    <w:tblStylePr w:type="lastCol">
      <w:rPr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282A2E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8CD" w:fill="C5C8CD" w:themeFill="text1" w:themeFillTint="40"/>
      </w:tcPr>
    </w:tblStylePr>
    <w:tblStylePr w:type="band1Horz">
      <w:rPr>
        <w:color w:val="8D929C" w:themeColor="text1" w:themeTint="80" w:themeShade="95"/>
        <w:sz w:val="22"/>
      </w:rPr>
      <w:tblPr/>
      <w:tcPr>
        <w:shd w:val="clear" w:color="C5C8CD" w:fill="C5C8CD" w:themeFill="text1" w:themeFillTint="40"/>
      </w:tcPr>
    </w:tblStylePr>
    <w:tblStylePr w:type="band2Horz">
      <w:rPr>
        <w:color w:val="8D929C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363194" w:themeColor="accent1"/>
      </w:tblBorders>
    </w:tblPr>
    <w:tblStylePr w:type="firstRow">
      <w:rPr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319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1F1C56" w:themeColor="accent1" w:themeShade="95"/>
        <w:sz w:val="22"/>
      </w:rPr>
      <w:tblPr/>
      <w:tcPr>
        <w:tcBorders>
          <w:top w:val="single" w:sz="4" w:space="0" w:color="36319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single" w:sz="4" w:space="0" w:color="36319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3EB" w:fill="C5C3EB" w:themeFill="accent1" w:themeFillTint="40"/>
      </w:tcPr>
    </w:tblStylePr>
    <w:tblStylePr w:type="band1Horz">
      <w:rPr>
        <w:color w:val="1F1C56" w:themeColor="accent1" w:themeShade="95"/>
        <w:sz w:val="22"/>
      </w:rPr>
      <w:tblPr/>
      <w:tcPr>
        <w:shd w:val="clear" w:color="C5C3EB" w:fill="C5C3EB" w:themeFill="accent1" w:themeFillTint="40"/>
      </w:tcPr>
    </w:tblStylePr>
    <w:tblStylePr w:type="band2Horz">
      <w:rPr>
        <w:color w:val="1F1C5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EEA591" w:themeColor="accent2" w:themeTint="97"/>
      </w:tblBorders>
    </w:tblPr>
    <w:tblStylePr w:type="firstRow">
      <w:rPr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36846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EEA591" w:themeColor="accent2" w:themeTint="97" w:themeShade="95"/>
        <w:sz w:val="22"/>
      </w:rPr>
      <w:tblPr/>
      <w:tcPr>
        <w:tcBorders>
          <w:top w:val="single" w:sz="4" w:space="0" w:color="E36846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36846" w:themeColor="accent2"/>
        </w:tcBorders>
        <w:shd w:val="clear" w:color="FFFFFF" w:fill="auto"/>
      </w:tcPr>
    </w:tblStylePr>
    <w:tblStylePr w:type="lastCol">
      <w:rPr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36846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D8D0" w:fill="F8D8D0" w:themeFill="accent2" w:themeFillTint="40"/>
      </w:tcPr>
    </w:tblStylePr>
    <w:tblStylePr w:type="band1Horz">
      <w:rPr>
        <w:color w:val="EEA591" w:themeColor="accent2" w:themeTint="97" w:themeShade="95"/>
        <w:sz w:val="22"/>
      </w:rPr>
      <w:tblPr/>
      <w:tcPr>
        <w:shd w:val="clear" w:color="F8D8D0" w:fill="F8D8D0" w:themeFill="accent2" w:themeFillTint="40"/>
      </w:tcPr>
    </w:tblStylePr>
    <w:tblStylePr w:type="band2Horz">
      <w:rPr>
        <w:color w:val="EEA5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82A8DD" w:themeColor="accent3" w:themeTint="98"/>
      </w:tblBorders>
    </w:tblPr>
    <w:tblStylePr w:type="firstRow">
      <w:rPr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46FC2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2A8DD" w:themeColor="accent3" w:themeTint="98" w:themeShade="95"/>
        <w:sz w:val="22"/>
      </w:rPr>
      <w:tblPr/>
      <w:tcPr>
        <w:tcBorders>
          <w:top w:val="single" w:sz="4" w:space="0" w:color="346FC2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46FC2" w:themeColor="accent3"/>
        </w:tcBorders>
        <w:shd w:val="clear" w:color="FFFFFF" w:fill="auto"/>
      </w:tcPr>
    </w:tblStylePr>
    <w:tblStylePr w:type="lastCol">
      <w:rPr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346FC2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ADAF1" w:fill="CADAF1" w:themeFill="accent3" w:themeFillTint="40"/>
      </w:tcPr>
    </w:tblStylePr>
    <w:tblStylePr w:type="band1Horz">
      <w:rPr>
        <w:color w:val="82A8DD" w:themeColor="accent3" w:themeTint="98" w:themeShade="95"/>
        <w:sz w:val="22"/>
      </w:rPr>
      <w:tblPr/>
      <w:tcPr>
        <w:shd w:val="clear" w:color="CADAF1" w:fill="CADAF1" w:themeFill="accent3" w:themeFillTint="40"/>
      </w:tcPr>
    </w:tblStylePr>
    <w:tblStylePr w:type="band2Horz">
      <w:rPr>
        <w:color w:val="82A8D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8CCFAF" w:themeColor="accent4" w:themeTint="9A"/>
      </w:tblBorders>
    </w:tblPr>
    <w:tblStylePr w:type="firstRow">
      <w:rPr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7AA7B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CCFAF" w:themeColor="accent4" w:themeTint="9A" w:themeShade="95"/>
        <w:sz w:val="22"/>
      </w:rPr>
      <w:tblPr/>
      <w:tcPr>
        <w:tcBorders>
          <w:top w:val="single" w:sz="4" w:space="0" w:color="47AA7B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7AA7B" w:themeColor="accent4"/>
        </w:tcBorders>
        <w:shd w:val="clear" w:color="FFFFFF" w:fill="auto"/>
      </w:tcPr>
    </w:tblStylePr>
    <w:tblStylePr w:type="lastCol">
      <w:rPr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47AA7B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BDD" w:fill="CFEBDD" w:themeFill="accent4" w:themeFillTint="40"/>
      </w:tcPr>
    </w:tblStylePr>
    <w:tblStylePr w:type="band1Horz">
      <w:rPr>
        <w:color w:val="8CCFAF" w:themeColor="accent4" w:themeTint="9A" w:themeShade="95"/>
        <w:sz w:val="22"/>
      </w:rPr>
      <w:tblPr/>
      <w:tcPr>
        <w:shd w:val="clear" w:color="CFEBDD" w:fill="CFEBDD" w:themeFill="accent4" w:themeFillTint="40"/>
      </w:tcPr>
    </w:tblStylePr>
    <w:tblStylePr w:type="band2Horz">
      <w:rPr>
        <w:color w:val="8CCFA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FCBA9" w:themeColor="accent6" w:themeTint="98"/>
      </w:tblBorders>
    </w:tblPr>
    <w:tblStylePr w:type="firstRow">
      <w:rPr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970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CBA9" w:themeColor="accent6" w:themeTint="98" w:themeShade="95"/>
        <w:sz w:val="22"/>
      </w:rPr>
      <w:tblPr/>
      <w:tcPr>
        <w:tcBorders>
          <w:top w:val="single" w:sz="4" w:space="0" w:color="FFA970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970" w:themeColor="accent6"/>
        </w:tcBorders>
        <w:shd w:val="clear" w:color="FFFFFF" w:fill="auto"/>
      </w:tcPr>
    </w:tblStylePr>
    <w:tblStylePr w:type="lastCol">
      <w:rPr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A970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9DB" w:fill="FFE9DB" w:themeFill="accent6" w:themeFillTint="40"/>
      </w:tcPr>
    </w:tblStylePr>
    <w:tblStylePr w:type="band1Horz">
      <w:rPr>
        <w:color w:val="FFCBA9" w:themeColor="accent6" w:themeTint="98" w:themeShade="95"/>
        <w:sz w:val="22"/>
      </w:rPr>
      <w:tblPr/>
      <w:tcPr>
        <w:shd w:val="clear" w:color="FFE9DB" w:fill="FFE9DB" w:themeFill="accent6" w:themeFillTint="40"/>
      </w:tcPr>
    </w:tblStylePr>
    <w:tblStylePr w:type="band2Horz">
      <w:rPr>
        <w:color w:val="FFCBA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8D929C" w:fill="8D929C" w:themeFill="text1" w:themeFillTint="80"/>
      </w:tcPr>
    </w:tblStylePr>
    <w:tblStylePr w:type="lastRow">
      <w:rPr>
        <w:color w:val="F2F2F2"/>
        <w:sz w:val="22"/>
      </w:rPr>
      <w:tblPr/>
      <w:tcPr>
        <w:shd w:val="clear" w:color="8D929C" w:fill="8D929C" w:themeFill="text1" w:themeFillTint="80"/>
      </w:tcPr>
    </w:tblStylePr>
    <w:tblStylePr w:type="firstCol">
      <w:rPr>
        <w:color w:val="F2F2F2"/>
        <w:sz w:val="22"/>
      </w:rPr>
      <w:tblPr/>
      <w:tcPr>
        <w:shd w:val="clear" w:color="8D929C" w:fill="8D929C" w:themeFill="text1" w:themeFillTint="80"/>
      </w:tcPr>
    </w:tblStylePr>
    <w:tblStylePr w:type="lastCol">
      <w:rPr>
        <w:color w:val="F2F2F2"/>
        <w:sz w:val="22"/>
      </w:rPr>
      <w:tblPr/>
      <w:tcPr>
        <w:shd w:val="clear" w:color="8D929C" w:fill="8D929C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3F3F5" w:fill="F3F3F5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3F3F5" w:fill="F3F3F5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3C37A7" w:fill="3C37A7" w:themeFill="accent1" w:themeFillTint="EA"/>
      </w:tcPr>
    </w:tblStylePr>
    <w:tblStylePr w:type="lastRow">
      <w:rPr>
        <w:color w:val="F2F2F2"/>
        <w:sz w:val="22"/>
      </w:rPr>
      <w:tblPr/>
      <w:tcPr>
        <w:shd w:val="clear" w:color="3C37A7" w:fill="3C37A7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3C37A7" w:fill="3C37A7" w:themeFill="accent1" w:themeFillTint="EA"/>
      </w:tcPr>
    </w:tblStylePr>
    <w:tblStylePr w:type="lastCol">
      <w:rPr>
        <w:color w:val="F2F2F2"/>
        <w:sz w:val="22"/>
      </w:rPr>
      <w:tblPr/>
      <w:tcPr>
        <w:shd w:val="clear" w:color="3C37A7" w:fill="3C37A7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B7B5E6" w:fill="B7B5E6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B7B5E6" w:fill="B7B5E6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EEA591" w:fill="EEA591" w:themeFill="accent2" w:themeFillTint="97"/>
      </w:tcPr>
    </w:tblStylePr>
    <w:tblStylePr w:type="lastRow">
      <w:rPr>
        <w:color w:val="F2F2F2"/>
        <w:sz w:val="22"/>
      </w:rPr>
      <w:tblPr/>
      <w:tcPr>
        <w:shd w:val="clear" w:color="EEA591" w:fill="EEA591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EEA591" w:fill="EEA591" w:themeFill="accent2" w:themeFillTint="97"/>
      </w:tcPr>
    </w:tblStylePr>
    <w:tblStylePr w:type="lastCol">
      <w:rPr>
        <w:color w:val="F2F2F2"/>
        <w:sz w:val="22"/>
      </w:rPr>
      <w:tblPr/>
      <w:tcPr>
        <w:shd w:val="clear" w:color="EEA591" w:fill="EEA591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9E1DA" w:fill="F9E1DA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9E1DA" w:fill="F9E1DA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346EC2" w:fill="346EC2" w:themeFill="accent3" w:themeFillTint="FE"/>
      </w:tcPr>
    </w:tblStylePr>
    <w:tblStylePr w:type="lastRow">
      <w:rPr>
        <w:color w:val="F2F2F2"/>
        <w:sz w:val="22"/>
      </w:rPr>
      <w:tblPr/>
      <w:tcPr>
        <w:shd w:val="clear" w:color="346EC2" w:fill="346EC2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346EC2" w:fill="346EC2" w:themeFill="accent3" w:themeFillTint="FE"/>
      </w:tcPr>
    </w:tblStylePr>
    <w:tblStylePr w:type="lastCol">
      <w:rPr>
        <w:color w:val="F2F2F2"/>
        <w:sz w:val="22"/>
      </w:rPr>
      <w:tblPr/>
      <w:tcPr>
        <w:shd w:val="clear" w:color="346EC2" w:fill="346EC2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4E1F3" w:fill="D4E1F3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4E1F3" w:fill="D4E1F3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8CCFAF" w:fill="8CCFA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8CCFAF" w:fill="8CCFAF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8CCFAF" w:fill="8CCFA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8CCFAF" w:fill="8CCFAF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EE3" w:fill="D8EEE3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EE3" w:fill="D8EEE3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A970" w:fill="FFA970" w:themeFill="accent6"/>
      </w:tcPr>
    </w:tblStylePr>
    <w:tblStylePr w:type="lastRow">
      <w:rPr>
        <w:color w:val="F2F2F2"/>
        <w:sz w:val="22"/>
      </w:rPr>
      <w:tblPr/>
      <w:tcPr>
        <w:shd w:val="clear" w:color="FFA970" w:fill="FFA970" w:themeFill="accent6"/>
      </w:tcPr>
    </w:tblStylePr>
    <w:tblStylePr w:type="firstCol">
      <w:rPr>
        <w:color w:val="F2F2F2"/>
        <w:sz w:val="22"/>
      </w:rPr>
      <w:tblPr/>
      <w:tcPr>
        <w:shd w:val="clear" w:color="FFA970" w:fill="FFA970" w:themeFill="accent6"/>
      </w:tcPr>
    </w:tblStylePr>
    <w:tblStylePr w:type="lastCol">
      <w:rPr>
        <w:color w:val="F2F2F2"/>
        <w:sz w:val="22"/>
      </w:rPr>
      <w:tblPr/>
      <w:tcPr>
        <w:shd w:val="clear" w:color="FFA970" w:fill="FFA970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EDE1" w:fill="FFEDE1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EDE1" w:fill="FFEDE1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C727C" w:themeColor="text1" w:themeTint="A6"/>
        <w:left w:val="single" w:sz="4" w:space="0" w:color="6C727C" w:themeColor="text1" w:themeTint="A6"/>
        <w:bottom w:val="single" w:sz="4" w:space="0" w:color="6C727C" w:themeColor="text1" w:themeTint="A6"/>
        <w:right w:val="single" w:sz="4" w:space="0" w:color="6C727C" w:themeColor="text1" w:themeTint="A6"/>
        <w:insideH w:val="single" w:sz="4" w:space="0" w:color="6C727C" w:themeColor="text1" w:themeTint="A6"/>
        <w:insideV w:val="single" w:sz="4" w:space="0" w:color="6C727C" w:themeColor="text1" w:themeTint="A6"/>
      </w:tblBorders>
    </w:tblPr>
    <w:tblStylePr w:type="firstRow">
      <w:rPr>
        <w:color w:val="F2F2F2"/>
        <w:sz w:val="22"/>
      </w:rPr>
      <w:tblPr/>
      <w:tcPr>
        <w:shd w:val="clear" w:color="8D929C" w:fill="8D929C" w:themeFill="text1" w:themeFillTint="80"/>
      </w:tcPr>
    </w:tblStylePr>
    <w:tblStylePr w:type="lastRow">
      <w:rPr>
        <w:color w:val="F2F2F2"/>
        <w:sz w:val="22"/>
      </w:rPr>
      <w:tblPr/>
      <w:tcPr>
        <w:shd w:val="clear" w:color="8D929C" w:fill="8D929C" w:themeFill="text1" w:themeFillTint="80"/>
      </w:tcPr>
    </w:tblStylePr>
    <w:tblStylePr w:type="firstCol">
      <w:rPr>
        <w:color w:val="F2F2F2"/>
        <w:sz w:val="22"/>
      </w:rPr>
      <w:tblPr/>
      <w:tcPr>
        <w:shd w:val="clear" w:color="8D929C" w:fill="8D929C" w:themeFill="text1" w:themeFillTint="80"/>
      </w:tcPr>
    </w:tblStylePr>
    <w:tblStylePr w:type="lastCol">
      <w:rPr>
        <w:color w:val="F2F2F2"/>
        <w:sz w:val="22"/>
      </w:rPr>
      <w:tblPr/>
      <w:tcPr>
        <w:shd w:val="clear" w:color="8D929C" w:fill="8D929C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3F3F5" w:fill="F3F3F5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3F3F5" w:fill="F3F3F5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  <w:insideH w:val="single" w:sz="4" w:space="0" w:color="363194" w:themeColor="accent1"/>
        <w:insideV w:val="single" w:sz="4" w:space="0" w:color="363194" w:themeColor="accent1"/>
      </w:tblBorders>
    </w:tblPr>
    <w:tblStylePr w:type="firstRow">
      <w:rPr>
        <w:color w:val="F2F2F2"/>
        <w:sz w:val="22"/>
      </w:rPr>
      <w:tblPr/>
      <w:tcPr>
        <w:shd w:val="clear" w:color="3C37A7" w:fill="3C37A7" w:themeFill="accent1" w:themeFillTint="EA"/>
      </w:tcPr>
    </w:tblStylePr>
    <w:tblStylePr w:type="lastRow">
      <w:rPr>
        <w:color w:val="F2F2F2"/>
        <w:sz w:val="22"/>
      </w:rPr>
      <w:tblPr/>
      <w:tcPr>
        <w:shd w:val="clear" w:color="3C37A7" w:fill="3C37A7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3C37A7" w:fill="3C37A7" w:themeFill="accent1" w:themeFillTint="EA"/>
      </w:tcPr>
    </w:tblStylePr>
    <w:tblStylePr w:type="lastCol">
      <w:rPr>
        <w:color w:val="F2F2F2"/>
        <w:sz w:val="22"/>
      </w:rPr>
      <w:tblPr/>
      <w:tcPr>
        <w:shd w:val="clear" w:color="3C37A7" w:fill="3C37A7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B7B5E6" w:fill="B7B5E6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B7B5E6" w:fill="B7B5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846" w:themeColor="accent2"/>
        <w:left w:val="single" w:sz="4" w:space="0" w:color="E36846" w:themeColor="accent2"/>
        <w:bottom w:val="single" w:sz="4" w:space="0" w:color="E36846" w:themeColor="accent2"/>
        <w:right w:val="single" w:sz="4" w:space="0" w:color="E36846" w:themeColor="accent2"/>
        <w:insideH w:val="single" w:sz="4" w:space="0" w:color="E36846" w:themeColor="accent2"/>
        <w:insideV w:val="single" w:sz="4" w:space="0" w:color="E36846" w:themeColor="accent2"/>
      </w:tblBorders>
    </w:tblPr>
    <w:tblStylePr w:type="firstRow">
      <w:rPr>
        <w:color w:val="F2F2F2"/>
        <w:sz w:val="22"/>
      </w:rPr>
      <w:tblPr/>
      <w:tcPr>
        <w:shd w:val="clear" w:color="EEA591" w:fill="EEA591" w:themeFill="accent2" w:themeFillTint="97"/>
      </w:tcPr>
    </w:tblStylePr>
    <w:tblStylePr w:type="lastRow">
      <w:rPr>
        <w:color w:val="F2F2F2"/>
        <w:sz w:val="22"/>
      </w:rPr>
      <w:tblPr/>
      <w:tcPr>
        <w:shd w:val="clear" w:color="EEA591" w:fill="EEA591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EEA591" w:fill="EEA591" w:themeFill="accent2" w:themeFillTint="97"/>
      </w:tcPr>
    </w:tblStylePr>
    <w:tblStylePr w:type="lastCol">
      <w:rPr>
        <w:color w:val="F2F2F2"/>
        <w:sz w:val="22"/>
      </w:rPr>
      <w:tblPr/>
      <w:tcPr>
        <w:shd w:val="clear" w:color="EEA591" w:fill="EEA591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9E1DA" w:fill="F9E1DA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9E1DA" w:fill="F9E1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46FC2" w:themeColor="accent3"/>
        <w:left w:val="single" w:sz="4" w:space="0" w:color="346FC2" w:themeColor="accent3"/>
        <w:bottom w:val="single" w:sz="4" w:space="0" w:color="346FC2" w:themeColor="accent3"/>
        <w:right w:val="single" w:sz="4" w:space="0" w:color="346FC2" w:themeColor="accent3"/>
        <w:insideH w:val="single" w:sz="4" w:space="0" w:color="346FC2" w:themeColor="accent3"/>
        <w:insideV w:val="single" w:sz="4" w:space="0" w:color="346FC2" w:themeColor="accent3"/>
      </w:tblBorders>
    </w:tblPr>
    <w:tblStylePr w:type="firstRow">
      <w:rPr>
        <w:color w:val="F2F2F2"/>
        <w:sz w:val="22"/>
      </w:rPr>
      <w:tblPr/>
      <w:tcPr>
        <w:shd w:val="clear" w:color="346EC2" w:fill="346EC2" w:themeFill="accent3" w:themeFillTint="FE"/>
      </w:tcPr>
    </w:tblStylePr>
    <w:tblStylePr w:type="lastRow">
      <w:rPr>
        <w:color w:val="F2F2F2"/>
        <w:sz w:val="22"/>
      </w:rPr>
      <w:tblPr/>
      <w:tcPr>
        <w:shd w:val="clear" w:color="346EC2" w:fill="346EC2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346EC2" w:fill="346EC2" w:themeFill="accent3" w:themeFillTint="FE"/>
      </w:tcPr>
    </w:tblStylePr>
    <w:tblStylePr w:type="lastCol">
      <w:rPr>
        <w:color w:val="F2F2F2"/>
        <w:sz w:val="22"/>
      </w:rPr>
      <w:tblPr/>
      <w:tcPr>
        <w:shd w:val="clear" w:color="346EC2" w:fill="346EC2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4E1F3" w:fill="D4E1F3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4E1F3" w:fill="D4E1F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7AA7B" w:themeColor="accent4"/>
        <w:left w:val="single" w:sz="4" w:space="0" w:color="47AA7B" w:themeColor="accent4"/>
        <w:bottom w:val="single" w:sz="4" w:space="0" w:color="47AA7B" w:themeColor="accent4"/>
        <w:right w:val="single" w:sz="4" w:space="0" w:color="47AA7B" w:themeColor="accent4"/>
        <w:insideH w:val="single" w:sz="4" w:space="0" w:color="47AA7B" w:themeColor="accent4"/>
        <w:insideV w:val="single" w:sz="4" w:space="0" w:color="47AA7B" w:themeColor="accent4"/>
      </w:tblBorders>
    </w:tblPr>
    <w:tblStylePr w:type="firstRow">
      <w:rPr>
        <w:color w:val="F2F2F2"/>
        <w:sz w:val="22"/>
      </w:rPr>
      <w:tblPr/>
      <w:tcPr>
        <w:shd w:val="clear" w:color="8CCFAF" w:fill="8CCFA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8CCFAF" w:fill="8CCFAF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8CCFAF" w:fill="8CCFA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8CCFAF" w:fill="8CCFAF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EE3" w:fill="D8EEE3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EE3" w:fill="D8EEE3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color w:val="F2F2F2"/>
        <w:sz w:val="22"/>
      </w:rPr>
      <w:tblPr/>
      <w:tcPr>
        <w:shd w:val="clear" w:color="FFA970" w:fill="FFA970" w:themeFill="accent6"/>
      </w:tcPr>
    </w:tblStylePr>
    <w:tblStylePr w:type="lastRow">
      <w:rPr>
        <w:color w:val="F2F2F2"/>
        <w:sz w:val="22"/>
      </w:rPr>
      <w:tblPr/>
      <w:tcPr>
        <w:shd w:val="clear" w:color="FFA970" w:fill="FFA970" w:themeFill="accent6"/>
      </w:tcPr>
    </w:tblStylePr>
    <w:tblStylePr w:type="firstCol">
      <w:rPr>
        <w:color w:val="F2F2F2"/>
        <w:sz w:val="22"/>
      </w:rPr>
      <w:tblPr/>
      <w:tcPr>
        <w:shd w:val="clear" w:color="FFA970" w:fill="FFA970" w:themeFill="accent6"/>
      </w:tcPr>
    </w:tblStylePr>
    <w:tblStylePr w:type="lastCol">
      <w:rPr>
        <w:color w:val="F2F2F2"/>
        <w:sz w:val="22"/>
      </w:rPr>
      <w:tblPr/>
      <w:tcPr>
        <w:shd w:val="clear" w:color="FFA970" w:fill="FFA970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EDE1" w:fill="FFEDE1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EDE1" w:fill="FFEDE1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DDEE1" w:themeColor="text1" w:themeTint="26"/>
        <w:left w:val="single" w:sz="4" w:space="0" w:color="DDDEE1" w:themeColor="text1" w:themeTint="26"/>
        <w:bottom w:val="single" w:sz="4" w:space="0" w:color="DDDEE1" w:themeColor="text1" w:themeTint="26"/>
        <w:right w:val="single" w:sz="4" w:space="0" w:color="DDDEE1" w:themeColor="text1" w:themeTint="26"/>
        <w:insideH w:val="single" w:sz="4" w:space="0" w:color="DDDEE1" w:themeColor="text1" w:themeTint="26"/>
        <w:insideV w:val="single" w:sz="4" w:space="0" w:color="DDDEE1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282A2E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282A2E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282A2E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36319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36319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363194" w:themeColor="accent1"/>
          <w:left w:val="single" w:sz="4" w:space="0" w:color="363194" w:themeColor="accent1"/>
          <w:bottom w:val="single" w:sz="4" w:space="0" w:color="363194" w:themeColor="accent1"/>
          <w:right w:val="single" w:sz="4" w:space="0" w:color="36319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36846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36846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36846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36846" w:themeColor="accent2"/>
          <w:left w:val="single" w:sz="4" w:space="0" w:color="E36846" w:themeColor="accent2"/>
          <w:bottom w:val="single" w:sz="4" w:space="0" w:color="E36846" w:themeColor="accent2"/>
          <w:right w:val="single" w:sz="4" w:space="0" w:color="E36846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346FC2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346FC2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346FC2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346FC2" w:themeColor="accent3"/>
          <w:left w:val="single" w:sz="4" w:space="0" w:color="346FC2" w:themeColor="accent3"/>
          <w:bottom w:val="single" w:sz="4" w:space="0" w:color="346FC2" w:themeColor="accent3"/>
          <w:right w:val="single" w:sz="4" w:space="0" w:color="346FC2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7AA7B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7AA7B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7AA7B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7AA7B" w:themeColor="accent4"/>
          <w:left w:val="single" w:sz="4" w:space="0" w:color="47AA7B" w:themeColor="accent4"/>
          <w:bottom w:val="single" w:sz="4" w:space="0" w:color="47AA7B" w:themeColor="accent4"/>
          <w:right w:val="single" w:sz="4" w:space="0" w:color="47AA7B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A970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A970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</w:tcPr>
    </w:tblStylePr>
  </w:style>
  <w:style w:type="table" w:customStyle="1" w:styleId="14">
    <w:name w:val="Сетка таблицы светлая1"/>
    <w:basedOn w:val="a1"/>
    <w:uiPriority w:val="4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a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369999999999997E-2"/>
          <c:y val="6.3969999999999999E-2"/>
          <c:w val="0.91025999999999996"/>
          <c:h val="0.73196000000000006"/>
        </c:manualLayout>
      </c:layout>
      <c:area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Все товары и услуги</c:v>
                </c:pt>
              </c:strCache>
            </c:strRef>
          </c:tx>
          <c:spPr>
            <a:solidFill>
              <a:srgbClr val="EBEBEB"/>
            </a:solidFill>
            <a:ln>
              <a:noFill/>
            </a:ln>
            <a:effectLst/>
          </c:spPr>
          <c:cat>
            <c:strRef>
              <c:f>Лист1!$B$2:$B$24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Лист1!$C$2:$C$24</c:f>
              <c:numCache>
                <c:formatCode>0.00</c:formatCode>
                <c:ptCount val="23"/>
                <c:pt idx="0">
                  <c:v>101.08</c:v>
                </c:pt>
                <c:pt idx="1">
                  <c:v>100.36</c:v>
                </c:pt>
                <c:pt idx="2">
                  <c:v>100.38</c:v>
                </c:pt>
                <c:pt idx="3">
                  <c:v>100.1</c:v>
                </c:pt>
                <c:pt idx="4">
                  <c:v>100.33</c:v>
                </c:pt>
                <c:pt idx="5">
                  <c:v>100.14</c:v>
                </c:pt>
                <c:pt idx="6">
                  <c:v>100.77</c:v>
                </c:pt>
                <c:pt idx="7">
                  <c:v>100.34</c:v>
                </c:pt>
                <c:pt idx="8">
                  <c:v>100.68</c:v>
                </c:pt>
                <c:pt idx="9">
                  <c:v>101.01</c:v>
                </c:pt>
                <c:pt idx="10">
                  <c:v>100.91</c:v>
                </c:pt>
                <c:pt idx="11">
                  <c:v>100.6</c:v>
                </c:pt>
                <c:pt idx="12">
                  <c:v>100.92</c:v>
                </c:pt>
                <c:pt idx="13">
                  <c:v>100.32</c:v>
                </c:pt>
                <c:pt idx="14">
                  <c:v>100.4</c:v>
                </c:pt>
                <c:pt idx="15">
                  <c:v>100.36</c:v>
                </c:pt>
                <c:pt idx="16">
                  <c:v>100.39</c:v>
                </c:pt>
                <c:pt idx="17">
                  <c:v>100.54</c:v>
                </c:pt>
                <c:pt idx="18">
                  <c:v>101.47</c:v>
                </c:pt>
                <c:pt idx="19">
                  <c:v>100.29</c:v>
                </c:pt>
                <c:pt idx="20">
                  <c:v>100.4</c:v>
                </c:pt>
                <c:pt idx="21">
                  <c:v>100.76</c:v>
                </c:pt>
                <c:pt idx="22">
                  <c:v>101.39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A-40EF-BE71-13CB924C6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647808"/>
        <c:axId val="60740096"/>
      </c:areaChart>
      <c:lineChart>
        <c:grouping val="standard"/>
        <c:varyColors val="0"/>
        <c:ser>
          <c:idx val="1"/>
          <c:order val="1"/>
          <c:tx>
            <c:strRef>
              <c:f>Лист1!$D$1</c:f>
              <c:strCache>
                <c:ptCount val="1"/>
                <c:pt idx="0">
                  <c:v>Продовольственные товары</c:v>
                </c:pt>
              </c:strCache>
            </c:strRef>
          </c:tx>
          <c:spPr>
            <a:ln w="28575" cap="rnd">
              <a:solidFill>
                <a:srgbClr val="E36846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Лист1!$B$2:$B$24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Лист1!$D$2:$D$24</c:f>
              <c:numCache>
                <c:formatCode>0.00</c:formatCode>
                <c:ptCount val="23"/>
                <c:pt idx="0">
                  <c:v>101.48</c:v>
                </c:pt>
                <c:pt idx="1">
                  <c:v>100.26</c:v>
                </c:pt>
                <c:pt idx="2">
                  <c:v>100.39</c:v>
                </c:pt>
                <c:pt idx="3">
                  <c:v>99.92</c:v>
                </c:pt>
                <c:pt idx="4">
                  <c:v>100.32</c:v>
                </c:pt>
                <c:pt idx="5">
                  <c:v>100.1</c:v>
                </c:pt>
                <c:pt idx="6">
                  <c:v>100.74</c:v>
                </c:pt>
                <c:pt idx="7">
                  <c:v>99.91</c:v>
                </c:pt>
                <c:pt idx="8">
                  <c:v>100.36</c:v>
                </c:pt>
                <c:pt idx="9">
                  <c:v>101.9</c:v>
                </c:pt>
                <c:pt idx="10">
                  <c:v>101.64</c:v>
                </c:pt>
                <c:pt idx="11">
                  <c:v>100.68</c:v>
                </c:pt>
                <c:pt idx="12">
                  <c:v>101.55</c:v>
                </c:pt>
                <c:pt idx="13">
                  <c:v>100.32</c:v>
                </c:pt>
                <c:pt idx="14">
                  <c:v>100.27</c:v>
                </c:pt>
                <c:pt idx="15">
                  <c:v>100.38</c:v>
                </c:pt>
                <c:pt idx="16">
                  <c:v>99.9</c:v>
                </c:pt>
                <c:pt idx="17">
                  <c:v>100.53</c:v>
                </c:pt>
                <c:pt idx="18">
                  <c:v>100.49</c:v>
                </c:pt>
                <c:pt idx="19">
                  <c:v>99.85</c:v>
                </c:pt>
                <c:pt idx="20">
                  <c:v>99.96</c:v>
                </c:pt>
                <c:pt idx="21">
                  <c:v>101.45</c:v>
                </c:pt>
                <c:pt idx="22">
                  <c:v>102.67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E48A-40EF-BE71-13CB924C6D8E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Непродовольственные товары</c:v>
                </c:pt>
              </c:strCache>
            </c:strRef>
          </c:tx>
          <c:spPr>
            <a:ln w="28575" cap="rnd">
              <a:solidFill>
                <a:srgbClr val="46AA98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Лист1!$B$2:$B$24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Лист1!$E$2:$E$24</c:f>
              <c:numCache>
                <c:formatCode>0.00</c:formatCode>
                <c:ptCount val="23"/>
                <c:pt idx="0">
                  <c:v>100.3</c:v>
                </c:pt>
                <c:pt idx="1">
                  <c:v>100.11</c:v>
                </c:pt>
                <c:pt idx="2">
                  <c:v>100.29</c:v>
                </c:pt>
                <c:pt idx="3">
                  <c:v>100.08</c:v>
                </c:pt>
                <c:pt idx="4">
                  <c:v>100.29</c:v>
                </c:pt>
                <c:pt idx="5">
                  <c:v>100.32</c:v>
                </c:pt>
                <c:pt idx="6">
                  <c:v>100.93</c:v>
                </c:pt>
                <c:pt idx="7">
                  <c:v>101.14</c:v>
                </c:pt>
                <c:pt idx="8">
                  <c:v>101.17</c:v>
                </c:pt>
                <c:pt idx="9">
                  <c:v>100.59</c:v>
                </c:pt>
                <c:pt idx="10">
                  <c:v>100.83</c:v>
                </c:pt>
                <c:pt idx="11">
                  <c:v>100.6</c:v>
                </c:pt>
                <c:pt idx="12">
                  <c:v>100.43</c:v>
                </c:pt>
                <c:pt idx="13">
                  <c:v>99.85</c:v>
                </c:pt>
                <c:pt idx="14">
                  <c:v>100.31</c:v>
                </c:pt>
                <c:pt idx="15">
                  <c:v>100.38</c:v>
                </c:pt>
                <c:pt idx="16">
                  <c:v>100.54</c:v>
                </c:pt>
                <c:pt idx="17">
                  <c:v>100.54</c:v>
                </c:pt>
                <c:pt idx="18">
                  <c:v>100.48</c:v>
                </c:pt>
                <c:pt idx="19">
                  <c:v>100.6</c:v>
                </c:pt>
                <c:pt idx="20">
                  <c:v>100.29</c:v>
                </c:pt>
                <c:pt idx="21">
                  <c:v>100.64</c:v>
                </c:pt>
                <c:pt idx="22">
                  <c:v>100.52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E48A-40EF-BE71-13CB924C6D8E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Услуги</c:v>
                </c:pt>
              </c:strCache>
            </c:strRef>
          </c:tx>
          <c:spPr>
            <a:ln w="28575" cap="rnd">
              <a:solidFill>
                <a:srgbClr val="7DBBFC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Лист1!$B$2:$B$24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Лист1!$F$2:$F$24</c:f>
              <c:numCache>
                <c:formatCode>0.00</c:formatCode>
                <c:ptCount val="23"/>
                <c:pt idx="0">
                  <c:v>101.55</c:v>
                </c:pt>
                <c:pt idx="1">
                  <c:v>100.82</c:v>
                </c:pt>
                <c:pt idx="2">
                  <c:v>100.49</c:v>
                </c:pt>
                <c:pt idx="3">
                  <c:v>100.35</c:v>
                </c:pt>
                <c:pt idx="4">
                  <c:v>100.39</c:v>
                </c:pt>
                <c:pt idx="5">
                  <c:v>99.98</c:v>
                </c:pt>
                <c:pt idx="6">
                  <c:v>100.63</c:v>
                </c:pt>
                <c:pt idx="7">
                  <c:v>99.92</c:v>
                </c:pt>
                <c:pt idx="8">
                  <c:v>100.47</c:v>
                </c:pt>
                <c:pt idx="9">
                  <c:v>100.35</c:v>
                </c:pt>
                <c:pt idx="10">
                  <c:v>100.03</c:v>
                </c:pt>
                <c:pt idx="11">
                  <c:v>100.47</c:v>
                </c:pt>
                <c:pt idx="12">
                  <c:v>100.68</c:v>
                </c:pt>
                <c:pt idx="13">
                  <c:v>100.96</c:v>
                </c:pt>
                <c:pt idx="14">
                  <c:v>100.68</c:v>
                </c:pt>
                <c:pt idx="15">
                  <c:v>100.3</c:v>
                </c:pt>
                <c:pt idx="16">
                  <c:v>100.88</c:v>
                </c:pt>
                <c:pt idx="17">
                  <c:v>100.54</c:v>
                </c:pt>
                <c:pt idx="18">
                  <c:v>104.09</c:v>
                </c:pt>
                <c:pt idx="19">
                  <c:v>100.51</c:v>
                </c:pt>
                <c:pt idx="20">
                  <c:v>101.13</c:v>
                </c:pt>
                <c:pt idx="21">
                  <c:v>100</c:v>
                </c:pt>
                <c:pt idx="22">
                  <c:v>100.78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E48A-40EF-BE71-13CB924C6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647808"/>
        <c:axId val="60740096"/>
      </c:lineChart>
      <c:catAx>
        <c:axId val="94647808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rgbClr val="EBEBEB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rgbClr val="BFBFBF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rgbClr val="838383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0740096"/>
        <c:crossesAt val="98"/>
        <c:auto val="1"/>
        <c:lblAlgn val="ctr"/>
        <c:lblOffset val="100"/>
        <c:noMultiLvlLbl val="0"/>
      </c:catAx>
      <c:valAx>
        <c:axId val="60740096"/>
        <c:scaling>
          <c:orientation val="minMax"/>
          <c:min val="98"/>
        </c:scaling>
        <c:delete val="0"/>
        <c:axPos val="l"/>
        <c:majorGridlines>
          <c:spPr>
            <a:ln w="6350" cap="flat" cmpd="sng" algn="ctr">
              <a:solidFill>
                <a:srgbClr val="EBEBEB"/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 w="12700">
            <a:solidFill>
              <a:srgbClr val="BFBFBF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rgbClr val="838383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4647808"/>
        <c:crosses val="autoZero"/>
        <c:crossBetween val="midCat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630000000000002E-2"/>
          <c:y val="0.90537271757707927"/>
          <c:w val="0.96050999999999997"/>
          <c:h val="7.85873827111613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>
              <a:solidFill>
                <a:srgbClr val="282A2E"/>
              </a:solidFill>
              <a:latin typeface="Arial"/>
              <a:ea typeface="+mn-ea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0.53904</cdr:x>
      <cdr:y>0.8072</cdr:y>
    </cdr:from>
    <cdr:to>
      <cdr:x>0.53904</cdr:x>
      <cdr:y>0.88296</cdr:y>
    </cdr:to>
    <cdr:grpSp>
      <cdr:nvGrpSpPr>
        <cdr:cNvPr id="2" name="Группа 1"/>
        <cdr:cNvGrpSpPr/>
      </cdr:nvGrpSpPr>
      <cdr:grpSpPr bwMode="auto">
        <a:xfrm xmlns:a="http://schemas.openxmlformats.org/drawingml/2006/main">
          <a:off x="3316475" y="3893998"/>
          <a:ext cx="0" cy="365474"/>
          <a:chOff x="5555472" y="1123195"/>
          <a:chExt cx="0" cy="308601"/>
        </a:xfrm>
      </cdr:grpSpPr>
      <cdr:cxnSp macro="">
        <cdr:nvCxnSpPr>
          <cdr:cNvPr id="2039487297" name="Прямая соединительная линия 11"/>
          <cdr:cNvCxnSpPr>
            <a:cxnSpLocks xmlns:a="http://schemas.openxmlformats.org/drawingml/2006/main"/>
          </cdr:cNvCxnSpPr>
        </cdr:nvCxnSpPr>
        <cdr:spPr bwMode="auto">
          <a:xfrm xmlns:a="http://schemas.openxmlformats.org/drawingml/2006/main">
            <a:off x="5555472" y="1123195"/>
            <a:ext cx="0" cy="308601"/>
          </a:xfrm>
          <a:prstGeom xmlns:a="http://schemas.openxmlformats.org/drawingml/2006/main" prst="line">
            <a:avLst/>
          </a:prstGeom>
          <a:ln xmlns:a="http://schemas.openxmlformats.org/drawingml/2006/main" w="12700">
            <a:solidFill>
              <a:schemeClr val="bg1">
                <a:lumMod val="75000"/>
              </a:schemeClr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  <cdr:relSizeAnchor xmlns:cdr="http://schemas.openxmlformats.org/drawingml/2006/chartDrawing">
    <cdr:from>
      <cdr:x>0.16434</cdr:x>
      <cdr:y>0.83745</cdr:y>
    </cdr:from>
    <cdr:to>
      <cdr:x>0.86201</cdr:x>
      <cdr:y>0.89877</cdr:y>
    </cdr:to>
    <cdr:grpSp>
      <cdr:nvGrpSpPr>
        <cdr:cNvPr id="3" name="Группа 2"/>
        <cdr:cNvGrpSpPr/>
      </cdr:nvGrpSpPr>
      <cdr:grpSpPr bwMode="auto">
        <a:xfrm xmlns:a="http://schemas.openxmlformats.org/drawingml/2006/main">
          <a:off x="1011104" y="4039938"/>
          <a:ext cx="4292417" cy="295814"/>
          <a:chOff x="3290239" y="-3133777"/>
          <a:chExt cx="2194755" cy="247564"/>
        </a:xfrm>
      </cdr:grpSpPr>
      <cdr:sp macro="" textlink="">
        <cdr:nvSpPr>
          <cdr:cNvPr id="1482351595" name="TextBox 3"/>
          <cdr:cNvSpPr txBox="1"/>
        </cdr:nvSpPr>
        <cdr:spPr bwMode="auto">
          <a:xfrm xmlns:a="http://schemas.openxmlformats.org/drawingml/2006/main">
            <a:off x="3290239" y="-3133777"/>
            <a:ext cx="812028" cy="212931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9525" cmpd="sng">
            <a:noFill/>
          </a:ln>
        </cdr:spPr>
        <cdr:style>
          <a:lnRef xmlns:a="http://schemas.openxmlformats.org/drawingml/2006/main" idx="0">
            <a:srgbClr val="000000"/>
          </a:lnRef>
          <a:fillRef xmlns:a="http://schemas.openxmlformats.org/drawingml/2006/main" idx="0">
            <a:srgbClr val="000000"/>
          </a:fillRef>
          <a:effectRef xmlns:a="http://schemas.openxmlformats.org/drawingml/2006/main" idx="0">
            <a:srgbClr val="000000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defRPr/>
            </a:pPr>
            <a:r>
              <a:rPr lang="en-US" sz="1000">
                <a:solidFill>
                  <a:srgbClr val="838383"/>
                </a:solidFill>
                <a:latin typeface="Arial"/>
                <a:cs typeface="Arial"/>
              </a:rPr>
              <a:t>202</a:t>
            </a:r>
            <a:r>
              <a:rPr lang="ru-RU" sz="1000">
                <a:solidFill>
                  <a:srgbClr val="838383"/>
                </a:solidFill>
                <a:latin typeface="Arial"/>
                <a:cs typeface="Arial"/>
              </a:rPr>
              <a:t>3 г.</a:t>
            </a:r>
            <a:endParaRPr/>
          </a:p>
        </cdr:txBody>
      </cdr:sp>
      <cdr:sp macro="" textlink="">
        <cdr:nvSpPr>
          <cdr:cNvPr id="2108710963" name="TextBox 4"/>
          <cdr:cNvSpPr txBox="1"/>
        </cdr:nvSpPr>
        <cdr:spPr bwMode="auto">
          <a:xfrm xmlns:a="http://schemas.openxmlformats.org/drawingml/2006/main">
            <a:off x="4824768" y="-3132325"/>
            <a:ext cx="660226" cy="24611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9525" cmpd="sng">
            <a:noFill/>
          </a:ln>
        </cdr:spPr>
        <cdr:style>
          <a:lnRef xmlns:a="http://schemas.openxmlformats.org/drawingml/2006/main" idx="0">
            <a:srgbClr val="000000"/>
          </a:lnRef>
          <a:fillRef xmlns:a="http://schemas.openxmlformats.org/drawingml/2006/main" idx="0">
            <a:srgbClr val="000000"/>
          </a:fillRef>
          <a:effectRef xmlns:a="http://schemas.openxmlformats.org/drawingml/2006/main" idx="0">
            <a:srgbClr val="000000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defRPr/>
            </a:pPr>
            <a:r>
              <a:rPr lang="ru-RU" sz="1000">
                <a:solidFill>
                  <a:srgbClr val="838383"/>
                </a:solidFill>
                <a:latin typeface="Arial"/>
                <a:cs typeface="Arial"/>
              </a:rPr>
              <a:t>    </a:t>
            </a:r>
            <a:r>
              <a:rPr lang="en-US" sz="1000">
                <a:solidFill>
                  <a:srgbClr val="838383"/>
                </a:solidFill>
                <a:latin typeface="Arial"/>
                <a:cs typeface="Arial"/>
              </a:rPr>
              <a:t>202</a:t>
            </a:r>
            <a:r>
              <a:rPr lang="ru-RU" sz="1000">
                <a:solidFill>
                  <a:srgbClr val="838383"/>
                </a:solidFill>
                <a:latin typeface="Arial"/>
                <a:cs typeface="Arial"/>
              </a:rPr>
              <a:t>4 г.</a:t>
            </a:r>
            <a:endParaRPr/>
          </a:p>
        </cdr:txBody>
      </cdr:sp>
    </cdr:grpSp>
  </cdr:relSizeAnchor>
  <cdr:relSizeAnchor xmlns:cdr="http://schemas.openxmlformats.org/drawingml/2006/chartDrawing">
    <cdr:from>
      <cdr:x>0.03737</cdr:x>
      <cdr:y>0.01055</cdr:y>
    </cdr:from>
    <cdr:to>
      <cdr:x>0.08173</cdr:x>
      <cdr:y>0.05527</cdr:y>
    </cdr:to>
    <cdr:sp macro="" textlink="">
      <cdr:nvSpPr>
        <cdr:cNvPr id="62010634" name="TextBox 11"/>
        <cdr:cNvSpPr txBox="1"/>
      </cdr:nvSpPr>
      <cdr:spPr bwMode="auto">
        <a:xfrm xmlns:a="http://schemas.openxmlformats.org/drawingml/2006/main">
          <a:off x="242057" y="54427"/>
          <a:ext cx="287257" cy="23083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defRPr/>
          </a:pPr>
          <a:r>
            <a:rPr lang="ru-RU" sz="900">
              <a:solidFill>
                <a:srgbClr val="838383"/>
              </a:solidFill>
              <a:latin typeface="Arial"/>
              <a:cs typeface="Arial"/>
            </a:rPr>
            <a:t>%</a:t>
          </a:r>
          <a:endParaRPr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C855-7092-47DE-AA4C-F8714BF2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dc:description/>
  <cp:lastModifiedBy>52.BorodinaAS</cp:lastModifiedBy>
  <cp:revision>4</cp:revision>
  <dcterms:created xsi:type="dcterms:W3CDTF">2024-12-03T12:31:00Z</dcterms:created>
  <dcterms:modified xsi:type="dcterms:W3CDTF">2024-12-10T13:30:00Z</dcterms:modified>
  <dc:language>ru-RU</dc:language>
</cp:coreProperties>
</file>