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CB78151" w:rsidR="00D55929" w:rsidRPr="001E2693" w:rsidRDefault="002E674D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7F6BF" wp14:editId="0B7B011A">
                <wp:simplePos x="0" y="0"/>
                <wp:positionH relativeFrom="column">
                  <wp:posOffset>-820273</wp:posOffset>
                </wp:positionH>
                <wp:positionV relativeFrom="paragraph">
                  <wp:posOffset>-411661</wp:posOffset>
                </wp:positionV>
                <wp:extent cx="7730178" cy="8052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D1A690" id="Группа 7" o:spid="_x0000_s1026" style="position:absolute;margin-left:-64.6pt;margin-top:-32.4pt;width:608.7pt;height:63.4pt;z-index:251659264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EYAoAIAAGcHAAAOAAAAZHJzL2Uyb0RvYy54bWzUVVtuEzEU/UdiD9b8&#10;t/POJKMmFaK0Qqog4rEAx+PJWB0/ZDuPfiI2wjIQEqwh3RHXnpnQpkWgCj76EcceXx+fe+6xfXK6&#10;5S1aU22YFNMgPo4CRAWRFRPLafDxw/nROEDGYlHhVgo6Da6pCU5nz5+dbFRJE9nItqIaAYgw5UZN&#10;g8ZaVYahIQ3l2BxLRQVM1lJzbGGol2Gl8QbQeRsmUTQKN1JXSktCjYGvZ91kMPP4dU2JfVvXhlrU&#10;TgPgZn2rfbtwbTg7weVSY9Uw0tPAj2DBMROw6R7qDFuMVprdg+KMaGlkbY+J5KGsa0aozwGyiaOD&#10;bC60XCmfy7LcLNVeJpD2QKdHw5I36wut3qu5BiU2agla+JHLZVtr7v6BJdp6ya73ktGtRQQ+FkUa&#10;xQUUmcDcOMqTJO80JQ0I75YdJUkcp5MAQUA6yYtkmH81QIyLOJtAcTqIUZz4soQDgfAOLcVICb9e&#10;C+jd0+LPnoFVdqVp0IPwv8LgWF+t1BGUTWHLFqxl9tpbEArkSIn1nJG57gYg61wjVk2DUYAE5uD8&#10;3Zfd15tPN59333c/dt/QyMng1rnQbiF2iV1KcmWQkC8bLJb0hVFgYThYLjq8G+6Hd3ZdtEyds7Z1&#10;RXP9Pj+w+4FdHpCos+KZJCtOhe3OlqYtpCqFaZgyAdIl5QsKOenXVQzlgnNtITGlmbBdUY0m74Cv&#10;P1TGampJM/D+xc1lYcBwD1jstleyIsvztMMd3BanUZGN8s4qaeF95TYYrAIKamMvqOTIdYApsIH6&#10;4BKvL43jBaFDSC9oR8WLCcy6mkDnyRgs+43BsqdtsOS/GAzumWgySQ8vo8FfSZFN0ry/zbLxuEjH&#10;/uD9S3/56wxuc+/F/uVxz8XtMfRvv4+znwAAAP//AwBQSwMECgAAAAAAAAAhALMDsQVlDAAAZQwA&#10;ABQAAABkcnMvbWVkaWEvaW1hZ2UxLnBuZ4lQTkcNChoKAAAADUlIRFIAAAE1AAAAWQgGAAAAX16z&#10;kQAAAAFzUkdCAK7OHOkAAAAEZ0FNQQAAsY8L/GEFAAAACXBIWXMAACHVAAAh1QEEnLSdAAAL+klE&#10;QVR4Xu3de3BU1R0H8LUP+0ftH05lnOkf/lMq00D2Ltm7RFSwxhFsfQtU7LQd39PpjHVatdoZNaKA&#10;IiDZezdIAHka1BZsUQQREkiAQpRHoIRggIAkJBASEkLI8+6e7tmcHZL4y2P33Js9u36/M5/JH9m9&#10;d++ZOd+5e/c+XOPGBhgAwEB0zWjzaWaNz+M/5HObW3S3sSL89xmvZoxzuVxXhakTagMAAIZMMzrD&#10;5Vbr1fxb9TH+20S1JC7khwQAkOBNN6rd7kCmy5X9A1E1wxfqAwEA2CX8NTU3Y7T/56JynA/1IQAA&#10;7ObTzE/EMThnQ60cAMAJPo8ZDO+5bU+/YeG1ooLsD7ViAPhuu+3mReypx9dFPPHoWvI1MnyeQFDX&#10;AvNFDdkbaoUAkNrumLiYPTwlny3NK2FVp5tYPPmypIrNfqOQPXjPKnazbyG5nsGE99w6PGlz00Qd&#10;2RNqRQCQeu6etJzNm1PMjh+rF7VkX0KhENtZXMlefG4juzXzXXL9A9E95hyX65/fF7UkF2oFAJA6&#10;eNEc/t9ZUT/Op729ixVtP8EevG81+Xn6o7vN0jRX9tWimuIPtXAASH6zZhSw5uZ2UTXDH773VnW6&#10;kU29f+jl5htrtmSOyble1FN8oRYMAEkqI8Cefnwds6ygqBY1cqb6IsuasJj+zH3ommHpo3N8oqJi&#10;D7VQAEg+9961gh0trxM1omZWrdjPbr1paMfc9HTzPlFTsYVaGAAkF/+CnaI21M/58y3s99M/JLej&#10;L92de6+oqqGHWhAAJI9DpTWiLpInwWCI5eXuJrenr9GxXmJFLQQA1Hfnr5awlpYOURPJmWMV58lt&#10;60nXzOD11z/3Y1FZg4daCACojZ84myqprmpkE8YvIrczSveYDaNGzfmJqK2BQy0AANT124feF3WQ&#10;Ojl2rD5yaRa1vVG6ZuxxubK/J6qr/1BvBgA18QPs/PyvVMypUxfYeD2X3O4o3eN/VVRX/6HeCADq&#10;ueuO9yJn66dyqqsvktsexS+EHzPYybnUGwFALRPHL2KNja1i6qd2SvacJsegJ1FfdKg3AIA6MjMC&#10;7NDBWjHlvxt5+80iciyidM3/uqiwb4d6AwCoY2Fgt5jqzqWtM8RKa4Js49dBtmq/xXJ3W2xu8RV5&#10;X1psTanFth4PshMNzl+C1dlpsenT1pDjwfk0ozMtLXCNqLHeod4AAGqYnLVUTHNnsuWYxebvsNgr&#10;W2KTvbW7+I7WOVdwtbXNkb1Ualy4DM2/XtRY71AvBgA1OHGXDf7r6Yq9dFnFa1910JFfZd+ctY0c&#10;lyhvWs4NosquhHohACTe/LeLxdS2J5EbOZ4KkqVkh9cLLHa6yf5iu2Vc/3fV9Wk5a0SVXQn1QgBI&#10;LP5rZ/PFNjGt5dPYGorra2Y81h8JsqCNe238BpfUGEWNHDlrhKiz7lAvAoDEWvbeXjGl5cMP7L+2&#10;lS4gp/h3WWLt8uF7mFkT+78XW4bbfF7UWXeoFwFA4vCvW11d9hyALzsXYq8SpTMcZhZarMOmbis9&#10;UEOOFadrga5wlV3V3WjhUC8CgMR5+aXNYirLpfaic8fPhurtIot1WvJfRfmdfLMm5JHjxfl+Nvun&#10;otJQagCquWTDL56tnSGyZBJhUYnFrKB8seWvPkCOF6enm4Wi0lBqACq5Y+ISMYXl8uZ2umASZXOF&#10;/PfQhobL5JhFiUpDqQGoZNOGo2IKx59/l9HFkmgtHfJ7awPdBtx7Y951KDUAxciGFwdVKKqQzfur&#10;+v8K6tPMWSg1AIXwXz1lk3+ALhNVVEmenMuPN1Jjx3ndZgVKDUAhb83aJqZufGlqU3svjZtXLL+3&#10;1t/zQ3WP2YhSA1BI+ZFzYtrGl8ITiT+FYyjqLsntrd376xXk+Pk8RijyHAPqnwAw/OrrW8S0jT38&#10;qiR+5wyqRFTznzK5E4vzFu4hx4/L0Iy7UWoAimhr6xTTNvbw+6FRBaKid3bIfQUtL68jx4/zajl/&#10;R6kBKODO2+Xum1ZxPjm+ekbJnt5BjSGna4ElKDUABTz9+DoxXePL6v10eaiqssGhUvOYG1BqAAp4&#10;7tkNYrrGl2Q5nha1v1ruuBo1hpzPY+xBqQEowFiwS0zX+EIVh8o+r3Cq1AL7UGoACkCpxRZqDDmU&#10;GoAiUGqxhRpDDqUGoAiUWmyhxpBDqQEo4rtWasWVKDWAlCb766dq908bzOGzzpQaTukAUMT0qWvE&#10;dI0vG7+my0NVNRedOU/Np/nXotQAFCB726H6y8lzRQF/EEyX5O29qTHkvG5jAUoNQBEtLR1iysae&#10;jq7kufZzcYnctZ/bC0+Q48dlpPufRKkBKKLmzEUxbePLgl10iaim6KTc8bSXXthEjh83dkyuG6UG&#10;oIhdO0+JaRtfyuvU31vjl3N1Sd4n8jeTlpPjp2smf/4nbhIJoIo/PfWxmLbxhT9fc+Y2ukxUsWyv&#10;/J1vJ9z0Ljl+PrdZg1IDUIxsdpyky0QV7V1yPxCUHT5LjluE2/8VSg1AMbIJhUJstqJ7ayv3y++l&#10;zZxRQI4bp4/1/wGlBqCYma8ViOkbf47WqXd6x4wCiwX5Pcclc/ekZeS4cZFC46H+CQCJcbNP/jF5&#10;PB8cpMslUb5plC+0gb56+jxmu6g0lBqAag6W1ohpLJf5O+mCGW7bJa/zjCb75S3keHFezZghKg2l&#10;BqCaP/7uIzGN5dJhhdicIrpohsu6w1bkSVeyaWpsY5kZ9HhxaWnZV4tKQ6kBqOhk5QUxneXSFd5J&#10;mltMF47T1hy0Zw+NZ/XK/eQ4cbrb+EbUWXeoFwFAYj3z5/ViOsuHn+y65Eu6eJyyvVL+l85o+C+6&#10;1BhFZbiNLFFn3aFeBACJV1nZIKa1PeHHtqgCshM/ncSOHwV65p15xeT4cLrHbBg50v8jUWfdoV4I&#10;AIn38JR8FpS8m0XfNLaG2GKH9to2V1iR43h2pq2tixybKK/mf1FU2ZVQLwQANXxVUiWmt33hB+4v&#10;tYXYWzbdWPJfh/iPAfaWWTTTHswnx4XzuY3LosZ6h3oxAKiD7604FSu8J1hwPMj8uyz2egFdWn3N&#10;Dpfhoj0WKztn3w8BVD77tJwcjyivZvxV1FjvUC8GAHU8Mk3urrixpP5yiB0Jl9We00G28etum8JK&#10;qoLseEOQtXY6s0fWN2drm9ktmQvJ8eDCe2nnRYV9O9QbAEAtRo7cg1mSKZ2dFnvgnlXkOES53eaN&#10;osK+HeoNAKCewq3HxLRP7Tz52Fpy+6N8nsCHor7oUG8CADXZfZqHapk7p4jc7ihdC7S6XM/0PoWj&#10;b6g3AoC6qquaRAWkVt5fuY/c3ihdMyxttHGLqK7+Q70ZANR24ni9qILUyMrle8nt7El357whamvg&#10;UG8GALXxR+r9d5fcMw1Uyew3Cslt7ElP928TlTV4qAUAQHLY8nmFYye+Oh3+uadP7f/k2iivWzxQ&#10;ZaihFgIAyeO1V75gluXsibB2p7a2mWVNWExuT0/82k5RVUMPtSAASC63hwui9MAZURnqhl/Lmr/q&#10;ALvJm0tuR08+d+BMevrCa0VVDT3UwgAgOb38j82Rk1dVzIWGVvbItA/Iz92X1xOo8nj8I0RNxRZq&#10;gQCQvG7NfJd99MFBUSVq5OnH1pGflRLeQ6vzuvJ+KCoq9lALBYDkN17PZes/LmNtbZ2iWoY39fWX&#10;2YvPbyI/W3/GeszNopriD7VgAEgtM2cUsiNl50TdOJf29i62o+gke+LRgS916oufWKt7zGdFLcmF&#10;WgEApKZJty+NPBC4ZPdpFgza84vppeZ29tkn5exvf/k0cv4ctd6BeD3mWZ8WGC0qST7USgAg9fFn&#10;jN4zeTl76rG1bPnSr9jBAzWDnvPW1NTKiosqI9doTp+6hk3Oeo9c9lDpWo6/15Og7Ai1IgAAp/g8&#10;RsibblSPGJF9jaghe0OtFADACbrHPOlND9wv6seZUCsGALCT12Mc1t3mFFE7zob6AAAAdtDdgXzd&#10;nTMmXDVXdTfOMIT6IAAA8dI1/770UQtGeb0SJ9DKhPpQAACDEeeWNYS/VlZ4NXOW98Z514laSWx8&#10;buMzAIDeAl/omrnbqxmbwsW1QR9rLuXGaYEXvNqCBzy/zPmFqBDF4nL9H/nw1FDJxkyhAAAAAElF&#10;TkSuQmCCUEsDBAoAAAAAAAAAIQCwFEfQiRYAAIkWAAAUAAAAZHJzL21lZGlhL2ltYWdlMi5wbmeJ&#10;UE5HDQoaCgAAAA1JSERSAAAB1QAAAFUIBgAAAB9+fpsAAAABc1JHQgCuzhzpAAAABGdBTUEAALGP&#10;C/xhBQAAAAlwSFlzAAAh1QAAIdUBBJy0nQAAFh5JREFUeF7tnQvUZWVZx+diF4tQ8zKQEwPDOfuc&#10;ff0GRxMjm8AgrKQMp8zLBIWrm0xlUhQJ6spYaSYrlbS4FFlUarlUFC2BhExAWspFxUtCAssJcJB7&#10;A9/U/9nn2Wf2OefZ7373Ofv75jvz/X9r/dcHc57nfffl3e9/3953ryGEEEIIIYQQQgghhBBCCCGE&#10;EEIIIYQQQgghhBBCCCGEEEIIIYQQQgghhBBCCCGEEEIIIYQQQgghhBBCCCGEEEIIIYQQQgghhBBC&#10;CCGEEEIIIYQQQgghhBBCCCGEEEIIIYQQQgghhBBCCCGEEEIIIYQQQgghhBBCCCGEEEIIIYQQ0pj1&#10;0Dpobf5/KwNZnkKkhiiKvr3f7x+Kv1vCMHtuv58+q9dbOHzjxqOfiJ9X0n5dErZu3fptWPdDunG8&#10;oOu/dTWtvwM5fuT4Xs3bgCwHvV58bD/KrnQpCLIjNLySXpLttHIL9eL0sk6n8x0aPkEnjo+08oYK&#10;s4s01El3YeGZvTj7V7MMVWfLlqdr+JBOmm7sx9n9/Ti9G8t6Wy9Kb8Lfa/tR+r5emP5Rv58c71r+&#10;IExeYdVVlnR4Gj6BLDfqPg31ng99HHX/J/7eir934e9u6K81dIRutLDFqqsdpa/SaiYIw/T5ds5s&#10;wr47WavwZR32zfOw7f4E2+g67MNHof8ztIjyvyjbMQzjn8O++C7Nb0Q3zl46vsz+Si9H/Zfgv8/p&#10;J8k2OQHQYmdhbRDHzwmi5M0o+9PYDo8Y6y7ai7b0pSBM34O4l6HugzR/amDavzS5ju1IytZqpmGt&#10;nFTguP19rOuHIBzL2T34+yC2z51ybGF7vBe/n9HvZ4nED9KcrEfeWVi2c5ZS3TD5ca3PifRFXssz&#10;WD8vujjezTJaVDDbfp0PpIMZO/gm5bFj0Fj/zMwdKv3WxqPzs2UTOQjsPFWU3aihLtbhwPmwmV+S&#10;GKjGDzkyjr8fvy2Ox44oSr+G8k/SlBHkADZzSrJMOcuy7+5F2Tvxe5UZ5EK9f68pI/TihR+x4tsQ&#10;DtpztZoJ8PvPjMe3IdT5G1pFHWthEC9Eu/gM8vaOl1MnbM9d/Sg5s6m5YvnOsMqbSoP2dAqKneou&#10;BNb/BWg7/4Gymq9/nN6D9T97FnPFtv9Dq+xWhLK1miasw8ntT2O7Xo8y3MfyPi1iW1yrJ3OV+0FO&#10;gBwnLK0Jy/EOrdIJ9v1PWfnjQvu6QFNqCaJMtptZTltCe/2UVnfgciCZatBPTzNzxzS1qUJopI+h&#10;8R2naUOmNVV0AP9oxY6LproPuZXZD9OLEN/YTMaF+m5pcjaP+PZMVYWO5i/XrNkutya92LRp03ei&#10;PZyPXF/jqBTW51a5Ra5FN2IlmeoRSbIB2+RDZlmeCqL08n7/WYdqkSOsQFN9n5U/oSi9r9frfY+m&#10;OaGptsSBYqpBlh0hDcjMHdMspporyr44futuGlPtxPGLrDhLNNUB2IYH96Lk36zcaYVtuzuIF47R&#10;KpwshamKpP1oFU425Hc20o9ZZUwrlPegXPVqFd6sFFNF/xTIVb9ZTkNh/94u5WnRQ1aSqWZZ9gzE&#10;Ou9slRWE2Ss11QlNtSUOEFNdh4PhE2aeoZlNFQri0YY6hamu1Vt3Zuy4aKo567EdZroaqVSU3i3P&#10;9bWeSpbMVOPsAXnBSqupAm3G785GU6EtfhPHYKj1eLESTLXXO+r70Le0YqhDRdlXO53R9y5Wkqni&#10;pPJ0K7dK0jdqqhOaakscCKbaC5OdZk6FLFPVg/MOWU4rZ1xiiEgbvuDQ1FTl5RIrxtDj6Eh3BVH6&#10;55o6wmoyVfnNymlL2KefRDXO55tephqld6BzvD2XPLv1vU0dJa/RakzkJQ8zryWhjV2/bdu2J2h1&#10;tawAU5V3KD5u5s8olDtyEruCTFVOxm+wcquEddnT7aabNb8SmmpLzLupBkHSz8/yrZwKWaaqrJM3&#10;dDthdhQa4j9ZuSUt9nppqnmNTRXlyzMxM051fy/Mdsqbytu358/bzM7ez1TT08JwIW6qJEk2aDUT&#10;oNxaU8U6PtZYSXa6VjECruKeigPym1Y9o0ofluetOJt/eTdMn48yXwKTewv+irkZ8aNC3Hat0sTH&#10;VDudvH3J/lon+25zFB2GE793W7FlYf3+Oa/EoNP5gYPx+zesvDE9inW4BH93oJP8IRwbJ8vJEXTX&#10;WJwp5MqLU17UmSrKsvcxZMWPyMNUUc52M3dcUfotxF6KbXAWJG8EY/uk/2PG7tNiN8yeq1WtGFPV&#10;frLxuwRBlLxOi6iEptoS82yqclaNA+QaM94hh6kOkc4QDfwDVn4hNMLzNLyRqcqLAzUGsdjtJz+R&#10;F1yDl6kmyfEa3hoot9ZUO0myLQi2Pq2JdDzlBOgUfteqY0TyNm3pRKdMv/+cp8JsP2rmlYT2JAd9&#10;5RALH1OVux4aXmY9lu9KK74Qyr5ZYyfAVeyrrZwRRemdVS8dHZamTxHTNvNKwvp/FuFebyNjec+1&#10;yiiE4+M4ax+HYbgJ9Txk5QxVb6pylSpDY+x8lRzD1smhPJuXuz9WTkkXa7iwLkzTH+3HCydUKqzr&#10;A7NHsMwnmbmqulvwvTj5U6PcXK5tin31ZaQ7hw6h7RxtLVMhtJ/ftsouC9v0163cQjJ2Wqs7cJln&#10;U8VBe6YZWyMfUxXkCgPxlS8EiDHKwSmxTUy1roMMwuS9EufDSjZV2acaPivyLPEmq46SHqlrpzJ8&#10;Bp3LLUbuUKhnEZ1+V1MmmMFUa5+FoezbNHQC/HatlVMIy72nlxz1bA03kfaHNlt76zBIkkxTnMCw&#10;Kjt4UdX+x1XfQVjeB62coWpM9UicPCDOfcUWpVe4xoYLWI4LzFwIv+1q8lZ2L8x+xSqnkKyzDKHT&#10;8MbIW9/oR++0yhYF/eR1+Fu5Tbph+sNa1FSEyLfKLUv2i4avXnxMFR33sdJRuBTE6YVW7j61a6pB&#10;kGQ4aB42Y2vka6oC6nC+ul7cVvE11XxcKjpP63fVXrnCyyv3YDWYKq7sD0eH9LhVRyGcIV+o4U5w&#10;wvKzVn5ZML9f1vAJZjNV95k+yr5VQ0fYvDl7BtZ/j5VTCL9fquFO5A6IlT+imme7BbLNzXxVB+6p&#10;oSO0Yao43v7AzNunRZ+hQnLljO3+hio1McGlNlXX2FQpW+6Aob/6L+t3EfK9JtCpgqbqideVaitq&#10;z1TFnNB4pr7/38RUZagBchxnxOkjcmuyFybvsH8vqZ8cj8bvfrFisJ5et98EH1PFFcXfodw3NREO&#10;oBdqFSYod9lMFUbwYqv8srCfnMtbkN96r3sGX/FSmICOdipTlbaPff9ZK36oKP13DR+h349PMONL&#10;Qtkv0XAnerXqfDaNbfkeDXeCOl23k/d2uwvP1NARWjHVKPmImadC+Tdp6LKx1KaK/Pdb5eaK0g/m&#10;MWH6dvN3CPm7sf/zO2vTQFP1ZB5NFQ3n9WaMp5qYKliLZa99FteSFnu9+EVarxdeV6rTKErfolWY&#10;IGbZTBWd/O9Y5RdCZ/G4XM1peC0wRuezOJiuvAVs4mOqYbilK8axeevWJ4mxYPlOEsO0YsuS26la&#10;zQj5FKBGfFk+U4kWyPpZZRTCOl6roU6wTtXvM0Tpo2vWnGOeHLZjqtlXzTwVyveeSagtltJU87sV&#10;cfa/VrkinGScKnHdUJ772jGibpztyAucApqqJ/Nmqr1e8mxX48LBLENQnLcKG5qqdAKH1HXEswvL&#10;HadnaZXerApTjbLzrPILYX/LGXh5DLATxLtf2Bl71FDGx1RR/kPSgcpdDPy/75uae6ueeQVRcrYR&#10;X1L6KNqo9zzCWDZ5O9goZyAY1lc01MVabKevWPm5ovROjZtgVlMdPFvMnEPfcOJ9hoYvG0tpqtgn&#10;lc/jUe4emTtc4jZu3PhEtNF7rbhcUXpFXuAU0FQ9mSdTPRr56GBvNH9X4WB6KxqZ84BraqqCHAxY&#10;hyW5YpWThCCMvWY9GWc1mCq2z19Z5RdCh/MNhHnfMkfO346XMaIo+7yGTuBjqlMpSq9E8eY6yL4w&#10;c1Ro7/fVvZBTpu5ZaBCnd2loJVKfdOZWvgjb6WoNnWBWU5VbmMh3vk8R9NNf0/BlYwlNVSa3qTyp&#10;x1WqjJkfgnouteJE+O2xblo/ZtWCpurJPJkq9GbzNxUa3s3SaNFwWjVVGaaBjm1Jx3Dlxor1k7Nw&#10;rdYLmqp0FM1M1dXp5Fp2U03vrnnj+K123kBYn92NTHUwb7JZlgimWnmVWYBjomflFsIyXaKhE8x8&#10;pbqw8GTEOMeMBmH2qxq+bCyVqWrfWHnHAxcSI3e4cOz+vBVXCP3M2RraCJqqJ/NiquhYH0CjrBw0&#10;jt/2FGOg8N+tmWoQx8egPK85hdsQDpCPNrqV6W+qclD6a0WZavXLFyK0jXsb3v68zCqnEH7/nIZO&#10;0Laporzb5JunWrwJDOYcK7cQlvfhhuvvPKnA7+ZbyGX6/di5/2U7aegEs5rqoTI0qiYfBrdTw5eN&#10;pTJVnDS+zSpvqH5/ZChZmqZPwb9XDwUcjFn1HipUQFP1xNNUPyIHolPytQs7VzXjlWqNUP8btajW&#10;TFXiYC51M6/IwQKzr5/eEMt4j/Xv45LZd1C918eUPU11h8xr20Qyg5FWYYIyl81U+zUTP2D770FH&#10;/b0aXgs67LpHCJVzpYpZWDlNhY7y66jn9Zs3b32SFl0Jrhx/0ypjRPXzBg/B9vq0WYYKJykjtxMt&#10;sE+csyl14uwnNXSCWU0VyMQPzhmy5K6Pxi4bS2Gq+ReJHLNh4TfTING+/sWKLzTNmFWaqideproS&#10;Jn9wCA3ohvLVHRpvG6bq9W3WIEqvQCdxmNyCsX4vS4Zz5MND6sfX7sWVQGWnVMbLVOd8nKpfG/Ub&#10;25t36DVDatCe3qnhE/iYKtrN3wRx8u6y8G/nwyjeJG9phmF2FJbD+8pSPlxt1VOW7wxcUi/Wzzmk&#10;Rm63a3glWJ+rrFzVXtfbyC2YqtzidL9NHaWXa+iysRSmGtR8NxXt8Tb0rRdNqObEsR9mjces0lQ9&#10;mXdTRQfwSLc72nmj8c5sqvnHjo3cslDP7mJMIky1wYxK2e9Zv5eFg+VLPs9XV4ephl2U5/yCEIzi&#10;bRruBFcwJ1r5ZXWj9FUaPoGXqVZM/jAt8mYn2przjXYcX+/ScCc+HSNOFH9Lw00GJyZp5YkJlnWX&#10;a2L+NkwV9dc9Enhg06aFJ2u4i3UyScVm9HHjOjJciPG71x0jYSlMFTl1c5BPp8Eb843GrNJUPZl3&#10;Uw2i5EwtYgga4kymmp/N10xnJypmUxKamKrMb4uD/nYrpiy57ZcX7mA1mCqQuwbOxwv4/T75fJ/G&#10;V+HzicBFtPeJ72kW7A9TFdAJOieOwPo/hHbb0fAq1qKcD1r5ZdXtN5low8orhGW5TENN2jBVn5Ne&#10;nxdynFeCUfoFhOw3U60bmzqzovQXtCovaKqezLOp4urkU9Zbj2i8M5lqL0pebuWVJbfQ0DkMn+M1&#10;MVWh6zFBOg6ou+SlDE0xWSWmKtu3fsKPKL1uUxQdoiljbHsCrsCcQ1NyRen1CF6KCfVnAidYzgkw&#10;ckXZjY4Ti/U+21BOJhHrfJMa28g9EX2UnaOhJm2YqozHxHLcbeaqckNKkhdrygTyJSasb+XzSpw0&#10;N3ou27apNv2kZWM1HLNKU/VkXk1VGqi81q/pI8xmqtvlQ9ift/LKgqn+sSbkNDXVQcdS/ykvlOv6&#10;aLeXqaJz+QuUc0ZjRfZn2ASUu6ymekSSbECZ94/XMS7su135ZAn95HnSPmRyeHR2v4jO0zkhfSHE&#10;v0KrNNlvV6ry6bs4q33RDct3L/TGXhz/oKy/DAeTWXTQgXp9zQknlOa8x/j30wfHeC63mUXpx0qx&#10;k4IpI8Y5lzFM9boiXm7Z62KMIOtp5pY1mAzmElyRvqDXWzhcPpIhn3RD7rnYntW3sGHIHlf+I7Rs&#10;ql5f4ZlN6eNNxqzSVD2ZW1PFWZymToDGOLWp4iB0jvESofyH9ZuZQ2BCjUxVkNvHVtyIovSODY4D&#10;0etKdUphPXdrNRPg92U1VQHbq/7zbzMIHe21dR/pRsx+MVWh7utGswrGeROMxHyBCu3wCitnWVRx&#10;G1eeCWJ/1D5GKUmGizmfzRdCuW/Xarxp01S7UbQFObK8ZlmtCSegWmUtNFVP5tFU0eBlyEPlOKtp&#10;TTX/Pmuc3mzllIXyJ+YVncZU9eqj9gPrrivG1WSqcqsfnbvzm6TTK71fbgdqVZXsT1MF62F8zonk&#10;pxX29UOu8bIr0VSF/Aq07qq3obCPbxHD1iq8adNUccw7x6ZiGa9GeSfVCfvtciu/EMr5ct2JZAFN&#10;1ZO5M9UovU9u42iaCRrTVKbq81kwaDFIkr6mDJnGVAV0ku6B3RAOsK9Xfbx7NZmq0OlseTqWy/21&#10;l4ZCeQ/i5ObHtAon+9lU18gbrTgGrrPqnUGPSgesVZisVFMVgjg9DXE1b0f7CdvhtiYfJyjTlqlK&#10;P1H3aCiI/WaMQp0vs/JH5DkcjabqyZyZ6l7XcIcCNKTGpipnazh4P2fFl4Wy368pI0xrqnIA47fK&#10;2U+GipJXa8oIq81UhSAInlZ3Bu4rdF7/LbNmadG17G9TFQ4bzJjzgfF6pxH28V1BlB2nRVeykk1V&#10;QFt7qfQxZr6n5OrP4w3yStoyVY83mxfrLiwKBnfD8g87WOUMFCYXa7gTmqon82SqaJQfRmjtHK+I&#10;a2yqvlep8gKIpowwrakKWF7nV0NE0vlv2rRtYtzqajRVYfv27evlCgUdRpNnaiWhownRZmtmjhpn&#10;JZiqsg517cA+qvwotUvI24P1f9fmzO+TeSvdVAV56Qbr9Q/IafQsEjm7YIg7q54n+9KWqSKu7itK&#10;Mo2m91AfmaDGLEeF+nbLxDQaXglN1RP5cDZ20mdciuP4SA2vpBdnr7VyC6Ezuqpz4ommqQj5AH8j&#10;b5/Sa4rPG9WBRnKVXcZAVkeC8i+0YssKBh9vNhtzL1o41copq+qglTc0rfhxyfhATRmCNrzVim1H&#10;+ZdTTGDmx9o5++SaJL4t5Dnr4Mw+uRj7XcayVl3170UbvRdm+gmZ3AD7omLojZsgzl5prWtZcota&#10;w5ccWX+ZTQnrfgHq/kJ+slC1/tJ54thA5//a8Rft6nCa6uBjF+a28Facfs0sW+RpqgW4CAjQ37wB&#10;J6I3YLmt2cvQFtJ78JuM2d1RN2zNF7SvkyfWqyTUebV8aUvDTdAuD8JyXWPlFwqi5DUa7gX2+SlW&#10;OSOCD2h4JTITmJlbUhBMPhojhMwva2UuXXRMnV4c4wo+PkE6C7m7gCvSQ6vuFBxArMU6HpxfsfWw&#10;/v3B+gfxwjFy9dz0C0hlXKaK7X2Yhk1NL0pOtcrO1dBUy8gVmNxpk7Yg0z3KR7zxb4evgrZACCFk&#10;pTKvpkoIIYSsOGiqhBBCSEvQVAkhhJCWoKkSQgghLQFjO68XZZ+0lCTJBg2bGnmJyCp7oPQUDSOE&#10;EEIIIYQQQgghhBBCCCGEEEIIIYQQQgghhBBCCCGEEEIIIYQQQgghhBBCCCGEEEIIIYQQQgghhBBC&#10;CCGEEEIIIYQQQgghhBBCCCGEEEIIIYQQQgghhBBCCCGEEEIIIYQQQgghZCbWrPl/9jEgaSeDSkkA&#10;AAAASUVORK5CYIJQSwMEFAAGAAgAAAAhAH9qHwHiAAAADAEAAA8AAABkcnMvZG93bnJldi54bWxM&#10;j0FLw0AQhe+C/2EZwVu7m6ghxmxKKeqpCLaCeJsm0yQ0uxuy2yT9905PepuZ93jzvXw1m06MNPjW&#10;WQ3RUoEgW7qqtbWGr/3bIgXhA9oKO2dJw4U8rIrbmxyzyk32k8ZdqAWHWJ+hhiaEPpPSlw0Z9EvX&#10;k2Xt6AaDgdehltWAE4ebTsZKJdJga/lDgz1tGipPu7PR8D7htH6IXsft6bi5/OyfPr63EWl9fzev&#10;X0AEmsOfGa74jA4FMx3c2VZedBoWUfwcs5en5JFLXC0qTfl00JDECmSRy/8li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jxGAKACAABnBwAA&#10;DgAAAAAAAAAAAAAAAAA6AgAAZHJzL2Uyb0RvYy54bWxQSwECLQAKAAAAAAAAACEAswOxBWUMAABl&#10;DAAAFAAAAAAAAAAAAAAAAAAGBQAAZHJzL21lZGlhL2ltYWdlMS5wbmdQSwECLQAKAAAAAAAAACEA&#10;sBRH0IkWAACJFgAAFAAAAAAAAAAAAAAAAACdEQAAZHJzL21lZGlhL2ltYWdlMi5wbmdQSwECLQAU&#10;AAYACAAAACEAf2ofAeIAAAAMAQAADwAAAAAAAAAAAAAAAABYKAAAZHJzL2Rvd25yZXYueG1sUEsB&#10;Ai0AFAAGAAgAAAAhAC5s8ADFAAAApQEAABkAAAAAAAAAAAAAAAAAZykAAGRycy9fcmVscy9lMm9E&#10;b2MueG1sLnJlbHNQSwUGAAAAAAcABwC+AQAAY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4B385F">
        <w:rPr>
          <w:rFonts w:ascii="Arial" w:hAnsi="Arial" w:cs="Arial"/>
          <w:noProof/>
          <w:color w:val="282A2E"/>
          <w:sz w:val="26"/>
          <w:szCs w:val="26"/>
        </w:rPr>
        <w:t>Оперативная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информация</w:t>
      </w:r>
    </w:p>
    <w:p w14:paraId="52A9FEA7" w14:textId="71DF6BAE" w:rsidR="00D55929" w:rsidRPr="001E2693" w:rsidRDefault="00781FFB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</w:t>
      </w:r>
      <w:r w:rsidR="00446D95">
        <w:rPr>
          <w:rFonts w:ascii="Arial" w:hAnsi="Arial" w:cs="Arial"/>
          <w:noProof/>
          <w:color w:val="282A2E"/>
          <w:sz w:val="26"/>
          <w:szCs w:val="26"/>
        </w:rPr>
        <w:t>0</w:t>
      </w:r>
      <w:r w:rsidR="005D0126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D21B2B">
        <w:rPr>
          <w:rFonts w:ascii="Arial" w:hAnsi="Arial" w:cs="Arial"/>
          <w:noProof/>
          <w:color w:val="282A2E"/>
          <w:sz w:val="26"/>
          <w:szCs w:val="26"/>
        </w:rPr>
        <w:t>ию</w:t>
      </w:r>
      <w:r w:rsidR="00446D95">
        <w:rPr>
          <w:rFonts w:ascii="Arial" w:hAnsi="Arial" w:cs="Arial"/>
          <w:noProof/>
          <w:color w:val="282A2E"/>
          <w:sz w:val="26"/>
          <w:szCs w:val="26"/>
        </w:rPr>
        <w:t>л</w:t>
      </w:r>
      <w:r w:rsidR="00D21B2B">
        <w:rPr>
          <w:rFonts w:ascii="Arial" w:hAnsi="Arial" w:cs="Arial"/>
          <w:noProof/>
          <w:color w:val="282A2E"/>
          <w:sz w:val="26"/>
          <w:szCs w:val="26"/>
        </w:rPr>
        <w:t>я</w:t>
      </w:r>
      <w:r w:rsidR="006D6843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  <w:r w:rsidR="00546350">
        <w:rPr>
          <w:rFonts w:ascii="Arial" w:hAnsi="Arial" w:cs="Arial"/>
          <w:noProof/>
          <w:color w:val="282A2E"/>
          <w:sz w:val="26"/>
          <w:szCs w:val="26"/>
        </w:rPr>
        <w:t xml:space="preserve"> года</w:t>
      </w:r>
    </w:p>
    <w:p w14:paraId="1446CD78" w14:textId="5EFD0169" w:rsidR="00FF771B" w:rsidRPr="005D0126" w:rsidRDefault="005D0126" w:rsidP="005D0126">
      <w:pPr>
        <w:spacing w:after="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5D0126">
        <w:rPr>
          <w:rFonts w:ascii="Arial" w:hAnsi="Arial" w:cs="Arial"/>
          <w:b/>
          <w:noProof/>
          <w:color w:val="363194" w:themeColor="accent1"/>
          <w:sz w:val="32"/>
          <w:szCs w:val="32"/>
        </w:rPr>
        <w:t>О СРЕДНИХ ПОТРЕБИТЕЛЬСКИХ ЦЕНАХ</w:t>
      </w:r>
    </w:p>
    <w:p w14:paraId="4F502DF9" w14:textId="51E44A65" w:rsidR="002D799B" w:rsidRPr="005D0126" w:rsidRDefault="005D0126" w:rsidP="005D0126">
      <w:pPr>
        <w:spacing w:after="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5D0126">
        <w:rPr>
          <w:rFonts w:ascii="Arial" w:hAnsi="Arial" w:cs="Arial"/>
          <w:b/>
          <w:noProof/>
          <w:color w:val="363194" w:themeColor="accent1"/>
          <w:sz w:val="32"/>
          <w:szCs w:val="32"/>
        </w:rPr>
        <w:t>НА АВТОМОБИЛЬНЫЙ БЕНЗИН И ДИЗЕЛЬНОЕ</w:t>
      </w:r>
    </w:p>
    <w:p w14:paraId="4FBFE229" w14:textId="2C904B2B" w:rsidR="006D27D7" w:rsidRDefault="005D0126" w:rsidP="005D0126">
      <w:pPr>
        <w:spacing w:after="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5D0126">
        <w:rPr>
          <w:rFonts w:ascii="Arial" w:hAnsi="Arial" w:cs="Arial"/>
          <w:b/>
          <w:noProof/>
          <w:color w:val="363194" w:themeColor="accent1"/>
          <w:sz w:val="32"/>
          <w:szCs w:val="32"/>
        </w:rPr>
        <w:t>ТОПЛИВО ПО НИЖЕГОРОДСКОЙ ОБЛАСТИ</w:t>
      </w:r>
    </w:p>
    <w:p w14:paraId="32BDB981" w14:textId="73628B7F" w:rsidR="005D0126" w:rsidRPr="005D0126" w:rsidRDefault="005D0126" w:rsidP="005D0126">
      <w:pPr>
        <w:spacing w:after="24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В </w:t>
      </w:r>
      <w:r w:rsidR="00446D95">
        <w:rPr>
          <w:rFonts w:ascii="Arial" w:hAnsi="Arial" w:cs="Arial"/>
          <w:b/>
          <w:noProof/>
          <w:color w:val="363194" w:themeColor="accent1"/>
          <w:sz w:val="32"/>
          <w:szCs w:val="32"/>
        </w:rPr>
        <w:t>ИЮНЕ</w:t>
      </w:r>
      <w:r w:rsidR="00EF6BC3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47F4C56F" w14:textId="1411DD44" w:rsidR="00284B17" w:rsidRPr="007E637E" w:rsidRDefault="00284B17" w:rsidP="007E637E">
      <w:pPr>
        <w:ind w:left="7504" w:right="140" w:firstLine="992"/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E637E">
        <w:rPr>
          <w:rFonts w:ascii="Arial" w:hAnsi="Arial" w:cs="Arial"/>
          <w:color w:val="282A2E" w:themeColor="text1"/>
          <w:sz w:val="18"/>
          <w:szCs w:val="18"/>
        </w:rPr>
        <w:t>в процентах</w:t>
      </w:r>
    </w:p>
    <w:tbl>
      <w:tblPr>
        <w:tblW w:w="497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2370"/>
        <w:gridCol w:w="2031"/>
        <w:gridCol w:w="2209"/>
      </w:tblGrid>
      <w:tr w:rsidR="002C1805" w:rsidRPr="00485839" w14:paraId="7035ACCC" w14:textId="77777777" w:rsidTr="00540D87">
        <w:trPr>
          <w:trHeight w:val="301"/>
        </w:trPr>
        <w:tc>
          <w:tcPr>
            <w:tcW w:w="1879" w:type="pct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583A46ED" w14:textId="25920F32" w:rsidR="002C1805" w:rsidRPr="00540D87" w:rsidRDefault="002C1805" w:rsidP="00B15D6A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color w:val="282A2E"/>
                <w:sz w:val="24"/>
                <w:szCs w:val="24"/>
                <w:lang w:eastAsia="ru-RU"/>
              </w:rPr>
            </w:pPr>
            <w:r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pct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bottom"/>
          </w:tcPr>
          <w:p w14:paraId="4C8E1006" w14:textId="47F2E6F1" w:rsidR="002C1805" w:rsidRPr="00540D87" w:rsidRDefault="002C1805" w:rsidP="00540D87">
            <w:pPr>
              <w:spacing w:after="0" w:line="240" w:lineRule="auto"/>
              <w:ind w:left="-56" w:right="-56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Средние</w:t>
            </w:r>
          </w:p>
          <w:p w14:paraId="4EBFD9CC" w14:textId="01099112" w:rsidR="002C1805" w:rsidRPr="00540D87" w:rsidRDefault="002C1805" w:rsidP="00540D87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color w:val="282A2E"/>
                <w:sz w:val="24"/>
                <w:szCs w:val="24"/>
                <w:lang w:eastAsia="ru-RU"/>
              </w:rPr>
            </w:pPr>
            <w:r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потребительские цены, рублей за литр</w:t>
            </w:r>
            <w:r w:rsidRPr="00540D87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200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bottom"/>
          </w:tcPr>
          <w:p w14:paraId="4CEE6215" w14:textId="453882EF" w:rsidR="002C1805" w:rsidRPr="00540D87" w:rsidRDefault="00446D95" w:rsidP="007015ED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Июнь</w:t>
            </w:r>
            <w:r w:rsidR="002C1805"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202</w:t>
            </w:r>
            <w:r w:rsidR="007015E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</w:t>
            </w:r>
            <w:r w:rsidR="002C1805"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2277EA" w14:paraId="5A5456B3" w14:textId="77777777" w:rsidTr="00540D87">
        <w:trPr>
          <w:trHeight w:val="264"/>
        </w:trPr>
        <w:tc>
          <w:tcPr>
            <w:tcW w:w="1879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3300E6" w14:textId="77777777" w:rsidR="002277EA" w:rsidRPr="00540D87" w:rsidRDefault="002277EA" w:rsidP="00A70133">
            <w:pPr>
              <w:spacing w:after="0" w:line="200" w:lineRule="atLeast"/>
              <w:ind w:left="-112" w:right="-112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  <w:tc>
          <w:tcPr>
            <w:tcW w:w="1119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bottom"/>
          </w:tcPr>
          <w:p w14:paraId="7DB65BE1" w14:textId="77777777" w:rsidR="002277EA" w:rsidRPr="00540D87" w:rsidRDefault="002277EA" w:rsidP="00540D87">
            <w:pPr>
              <w:spacing w:after="0" w:line="200" w:lineRule="atLeast"/>
              <w:ind w:left="-56" w:right="-56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bottom"/>
          </w:tcPr>
          <w:p w14:paraId="57EFCF42" w14:textId="0EF375EC" w:rsidR="002277EA" w:rsidRPr="00540D87" w:rsidRDefault="002C1805" w:rsidP="00540D87">
            <w:pPr>
              <w:spacing w:after="0" w:line="200" w:lineRule="atLeast"/>
              <w:ind w:left="-56" w:right="1" w:firstLine="56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10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bottom"/>
          </w:tcPr>
          <w:p w14:paraId="25EEEF05" w14:textId="72FED385" w:rsidR="002277EA" w:rsidRPr="00540D87" w:rsidRDefault="002C1805" w:rsidP="00EF6BC3">
            <w:pPr>
              <w:spacing w:after="0" w:line="200" w:lineRule="atLeast"/>
              <w:ind w:left="-56" w:right="1" w:firstLine="56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К декабрю 202</w:t>
            </w:r>
            <w:r w:rsidR="00EF6B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</w:t>
            </w:r>
            <w:r w:rsidRPr="00540D87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2277EA" w:rsidRPr="001D60F8" w14:paraId="227558F3" w14:textId="77777777" w:rsidTr="00540D87">
        <w:trPr>
          <w:trHeight w:val="396"/>
        </w:trPr>
        <w:tc>
          <w:tcPr>
            <w:tcW w:w="18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08F0098" w14:textId="5C8DCA74" w:rsidR="002277EA" w:rsidRPr="00540D87" w:rsidRDefault="002277EA" w:rsidP="00540D87">
            <w:pPr>
              <w:spacing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  <w:t>Бензин автомобильный</w:t>
            </w:r>
          </w:p>
        </w:tc>
        <w:tc>
          <w:tcPr>
            <w:tcW w:w="11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916B2D1" w14:textId="0E2658E7" w:rsidR="002277EA" w:rsidRPr="00D21B2B" w:rsidRDefault="002277EA" w:rsidP="00540D87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6D6CF79" w14:textId="666104BE" w:rsidR="002277EA" w:rsidRPr="00F82978" w:rsidRDefault="007D3DCA" w:rsidP="00FC7947">
            <w:pPr>
              <w:spacing w:after="0" w:line="200" w:lineRule="atLeast"/>
              <w:ind w:right="2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101,06</w:t>
            </w:r>
          </w:p>
        </w:tc>
        <w:tc>
          <w:tcPr>
            <w:tcW w:w="10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9E21CBC" w14:textId="1BAD64BE" w:rsidR="002277EA" w:rsidRPr="00F82978" w:rsidRDefault="007D3DCA" w:rsidP="00524BBC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103,19</w:t>
            </w:r>
          </w:p>
        </w:tc>
      </w:tr>
      <w:tr w:rsidR="002277EA" w:rsidRPr="001D60F8" w14:paraId="4A6274F1" w14:textId="77777777" w:rsidTr="00540D87">
        <w:trPr>
          <w:trHeight w:val="396"/>
        </w:trPr>
        <w:tc>
          <w:tcPr>
            <w:tcW w:w="18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69CA27A" w14:textId="3E06BB53" w:rsidR="002277EA" w:rsidRPr="00540D87" w:rsidRDefault="002277EA" w:rsidP="00540D87">
            <w:pPr>
              <w:spacing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  <w:t>в том числе:</w:t>
            </w:r>
          </w:p>
          <w:p w14:paraId="0AE23766" w14:textId="5D84F541" w:rsidR="002277EA" w:rsidRPr="00540D87" w:rsidRDefault="002277EA" w:rsidP="00540D87">
            <w:pPr>
              <w:spacing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  <w:t>марки АИ-92</w:t>
            </w:r>
          </w:p>
        </w:tc>
        <w:tc>
          <w:tcPr>
            <w:tcW w:w="11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237404B8" w14:textId="6FD0DD74" w:rsidR="002277EA" w:rsidRPr="00DC5B5E" w:rsidRDefault="007D3DCA" w:rsidP="00524BBC">
            <w:pPr>
              <w:spacing w:before="40" w:after="0" w:line="200" w:lineRule="atLeast"/>
              <w:ind w:right="236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51,72</w:t>
            </w:r>
          </w:p>
        </w:tc>
        <w:tc>
          <w:tcPr>
            <w:tcW w:w="9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4E5D751" w14:textId="574C5282" w:rsidR="002277EA" w:rsidRPr="00F82978" w:rsidRDefault="007D3DCA" w:rsidP="00524BBC">
            <w:pPr>
              <w:spacing w:before="40" w:after="0" w:line="200" w:lineRule="atLeast"/>
              <w:ind w:right="2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101,19</w:t>
            </w:r>
          </w:p>
        </w:tc>
        <w:tc>
          <w:tcPr>
            <w:tcW w:w="10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0821B69" w14:textId="54473C52" w:rsidR="002277EA" w:rsidRPr="00F82978" w:rsidRDefault="007D3DCA" w:rsidP="00524BBC">
            <w:pPr>
              <w:spacing w:before="40"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102,96</w:t>
            </w:r>
          </w:p>
        </w:tc>
      </w:tr>
      <w:tr w:rsidR="002277EA" w:rsidRPr="001D60F8" w14:paraId="58FA2D5F" w14:textId="77777777" w:rsidTr="00540D87">
        <w:trPr>
          <w:trHeight w:val="396"/>
        </w:trPr>
        <w:tc>
          <w:tcPr>
            <w:tcW w:w="18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E2D2DAC" w14:textId="382D0FB6" w:rsidR="002277EA" w:rsidRPr="00540D87" w:rsidRDefault="00624DFE" w:rsidP="00540D87">
            <w:pPr>
              <w:spacing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  <w:t>марки АИ-9</w:t>
            </w:r>
            <w:r w:rsidR="00254B58" w:rsidRPr="00540D87"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63DFD71" w14:textId="37031608" w:rsidR="002277EA" w:rsidRPr="00DC5B5E" w:rsidRDefault="007D3DCA" w:rsidP="00524BBC">
            <w:pPr>
              <w:spacing w:after="0" w:line="200" w:lineRule="atLeast"/>
              <w:ind w:right="236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56,05</w:t>
            </w:r>
          </w:p>
        </w:tc>
        <w:tc>
          <w:tcPr>
            <w:tcW w:w="9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330CFB5" w14:textId="64605977" w:rsidR="002277EA" w:rsidRPr="00F82978" w:rsidRDefault="007D3DCA" w:rsidP="00524BBC">
            <w:pPr>
              <w:spacing w:after="0" w:line="200" w:lineRule="atLeast"/>
              <w:ind w:right="2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101,04</w:t>
            </w:r>
          </w:p>
        </w:tc>
        <w:tc>
          <w:tcPr>
            <w:tcW w:w="10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29D5608" w14:textId="60AB9D1B" w:rsidR="002277EA" w:rsidRPr="00F82978" w:rsidRDefault="007D3DCA" w:rsidP="00524BBC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102,99</w:t>
            </w:r>
          </w:p>
        </w:tc>
      </w:tr>
      <w:tr w:rsidR="002277EA" w:rsidRPr="001D60F8" w14:paraId="7C32F880" w14:textId="77777777" w:rsidTr="00540D87">
        <w:trPr>
          <w:trHeight w:val="396"/>
        </w:trPr>
        <w:tc>
          <w:tcPr>
            <w:tcW w:w="18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0AB85C2" w14:textId="513E8A9A" w:rsidR="00254B58" w:rsidRPr="00540D87" w:rsidRDefault="00254B58" w:rsidP="00540D87">
            <w:pPr>
              <w:spacing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  <w:t>марки АИ-98  и выше</w:t>
            </w:r>
          </w:p>
        </w:tc>
        <w:tc>
          <w:tcPr>
            <w:tcW w:w="11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1F371AB3" w14:textId="34158C9E" w:rsidR="002277EA" w:rsidRPr="00DC5B5E" w:rsidRDefault="007D3DCA" w:rsidP="00540D87">
            <w:pPr>
              <w:spacing w:after="0" w:line="200" w:lineRule="atLeast"/>
              <w:ind w:right="236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69,24</w:t>
            </w:r>
          </w:p>
        </w:tc>
        <w:tc>
          <w:tcPr>
            <w:tcW w:w="9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200819D9" w14:textId="22D761EA" w:rsidR="002277EA" w:rsidRPr="00F82978" w:rsidRDefault="007D3DCA" w:rsidP="00524BBC">
            <w:pPr>
              <w:spacing w:after="0" w:line="200" w:lineRule="atLeast"/>
              <w:ind w:right="2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100,67</w:t>
            </w:r>
          </w:p>
        </w:tc>
        <w:tc>
          <w:tcPr>
            <w:tcW w:w="10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1D464FB" w14:textId="5226C2BD" w:rsidR="002277EA" w:rsidRPr="00F82978" w:rsidRDefault="007D3DCA" w:rsidP="00540D87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104,77</w:t>
            </w:r>
          </w:p>
        </w:tc>
      </w:tr>
      <w:tr w:rsidR="002277EA" w:rsidRPr="001D60F8" w14:paraId="6494F4B5" w14:textId="77777777" w:rsidTr="00540D87">
        <w:trPr>
          <w:trHeight w:val="396"/>
        </w:trPr>
        <w:tc>
          <w:tcPr>
            <w:tcW w:w="18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A744880" w14:textId="68F99F80" w:rsidR="002277EA" w:rsidRPr="00540D87" w:rsidRDefault="00254B58" w:rsidP="00540D87">
            <w:pPr>
              <w:spacing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 w:rsidRPr="00540D87"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  <w:t>Дизельное топливо</w:t>
            </w:r>
          </w:p>
        </w:tc>
        <w:tc>
          <w:tcPr>
            <w:tcW w:w="11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A0E3608" w14:textId="74B206B9" w:rsidR="002277EA" w:rsidRPr="00DC5B5E" w:rsidRDefault="007D3DCA" w:rsidP="00524BBC">
            <w:pPr>
              <w:spacing w:after="0" w:line="200" w:lineRule="atLeast"/>
              <w:ind w:right="236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62,74</w:t>
            </w:r>
          </w:p>
        </w:tc>
        <w:tc>
          <w:tcPr>
            <w:tcW w:w="9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E3BC173" w14:textId="0DDD0A19" w:rsidR="002277EA" w:rsidRPr="00F82978" w:rsidRDefault="007D3DCA" w:rsidP="00DC4F9C">
            <w:pPr>
              <w:spacing w:after="0" w:line="200" w:lineRule="atLeast"/>
              <w:ind w:right="2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100,93</w:t>
            </w:r>
          </w:p>
        </w:tc>
        <w:tc>
          <w:tcPr>
            <w:tcW w:w="10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15792BE0" w14:textId="69F6839E" w:rsidR="002277EA" w:rsidRPr="00F82978" w:rsidRDefault="007D3DCA" w:rsidP="00DC4F9C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102,02</w:t>
            </w:r>
            <w:bookmarkStart w:id="0" w:name="_GoBack"/>
            <w:bookmarkEnd w:id="0"/>
          </w:p>
        </w:tc>
      </w:tr>
    </w:tbl>
    <w:p w14:paraId="4FB0F207" w14:textId="50FC0484" w:rsidR="004B385F" w:rsidRPr="00A233D0" w:rsidRDefault="004B385F" w:rsidP="004B385F">
      <w:pPr>
        <w:spacing w:after="0" w:line="240" w:lineRule="auto"/>
        <w:rPr>
          <w:rFonts w:ascii="Verdana" w:eastAsia="Times New Roman" w:hAnsi="Verdana" w:cs="Times New Roman CYR"/>
          <w:color w:val="000000"/>
          <w:sz w:val="16"/>
          <w:szCs w:val="16"/>
          <w:lang w:val="en-US" w:eastAsia="ru-RU"/>
        </w:rPr>
      </w:pPr>
    </w:p>
    <w:p w14:paraId="5241C870" w14:textId="44566820" w:rsidR="004B385F" w:rsidRPr="006055F9" w:rsidRDefault="00A233D0" w:rsidP="00A233D0">
      <w:pPr>
        <w:spacing w:after="0" w:line="200" w:lineRule="atLeast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ru-RU"/>
        </w:rPr>
      </w:pPr>
      <w:r w:rsidRPr="00B15D6A">
        <w:rPr>
          <w:rFonts w:ascii="Arial" w:eastAsia="Calibri" w:hAnsi="Arial" w:cs="Arial"/>
          <w:color w:val="808080"/>
          <w:sz w:val="16"/>
          <w:szCs w:val="16"/>
        </w:rPr>
        <w:t>*</w:t>
      </w:r>
      <w:r w:rsidR="004B385F" w:rsidRPr="00B15D6A">
        <w:rPr>
          <w:rFonts w:ascii="Arial" w:eastAsia="Calibri" w:hAnsi="Arial" w:cs="Arial"/>
          <w:color w:val="808080"/>
          <w:sz w:val="16"/>
          <w:szCs w:val="16"/>
        </w:rPr>
        <w:t xml:space="preserve"> Изменение средних цен рассчитано из сопоставимых цен с учетом ежегодной актуализации наблюдаемых АЗС.</w:t>
      </w:r>
    </w:p>
    <w:p w14:paraId="7970D7DC" w14:textId="249FCC2C" w:rsidR="00034ED9" w:rsidRDefault="00034ED9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</w:p>
    <w:p w14:paraId="21686DD5" w14:textId="77777777" w:rsidR="004B385F" w:rsidRDefault="004B385F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</w:p>
    <w:p w14:paraId="3E4A408C" w14:textId="77777777" w:rsidR="004B385F" w:rsidRDefault="004B385F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</w:p>
    <w:p w14:paraId="419B0F3B" w14:textId="77777777" w:rsidR="004B385F" w:rsidRDefault="004B385F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</w:p>
    <w:p w14:paraId="74A41223" w14:textId="77777777" w:rsidR="004B385F" w:rsidRDefault="004B385F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</w:p>
    <w:p w14:paraId="5558C266" w14:textId="77777777" w:rsidR="004B385F" w:rsidRDefault="004B385F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</w:p>
    <w:p w14:paraId="49269C4B" w14:textId="77777777" w:rsidR="004B385F" w:rsidRPr="00485839" w:rsidRDefault="004B385F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</w:p>
    <w:sectPr w:rsidR="004B385F" w:rsidRPr="00485839" w:rsidSect="00382928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437FA" w14:textId="77777777" w:rsidR="00461763" w:rsidRDefault="00461763" w:rsidP="000A4F53">
      <w:pPr>
        <w:spacing w:after="0" w:line="240" w:lineRule="auto"/>
      </w:pPr>
      <w:r>
        <w:separator/>
      </w:r>
    </w:p>
  </w:endnote>
  <w:endnote w:type="continuationSeparator" w:id="0">
    <w:p w14:paraId="64AB4D3F" w14:textId="77777777" w:rsidR="00461763" w:rsidRDefault="0046176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277E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9DAAA" w14:textId="77777777" w:rsidR="00461763" w:rsidRDefault="00461763" w:rsidP="000A4F53">
      <w:pPr>
        <w:spacing w:after="0" w:line="240" w:lineRule="auto"/>
      </w:pPr>
      <w:r>
        <w:separator/>
      </w:r>
    </w:p>
  </w:footnote>
  <w:footnote w:type="continuationSeparator" w:id="0">
    <w:p w14:paraId="0DD24217" w14:textId="77777777" w:rsidR="00461763" w:rsidRDefault="0046176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4ED9"/>
    <w:rsid w:val="0005478F"/>
    <w:rsid w:val="00072242"/>
    <w:rsid w:val="00085E61"/>
    <w:rsid w:val="000A4F53"/>
    <w:rsid w:val="000B7DD6"/>
    <w:rsid w:val="000D3240"/>
    <w:rsid w:val="00110484"/>
    <w:rsid w:val="00125851"/>
    <w:rsid w:val="00133782"/>
    <w:rsid w:val="00140700"/>
    <w:rsid w:val="001C35A7"/>
    <w:rsid w:val="001C4F55"/>
    <w:rsid w:val="001D60F8"/>
    <w:rsid w:val="001E4C22"/>
    <w:rsid w:val="001F11DC"/>
    <w:rsid w:val="001F4D95"/>
    <w:rsid w:val="001F66AB"/>
    <w:rsid w:val="00202A96"/>
    <w:rsid w:val="00210473"/>
    <w:rsid w:val="002127BB"/>
    <w:rsid w:val="00216178"/>
    <w:rsid w:val="002277EA"/>
    <w:rsid w:val="002370CF"/>
    <w:rsid w:val="00240DA0"/>
    <w:rsid w:val="00254B58"/>
    <w:rsid w:val="00284B17"/>
    <w:rsid w:val="002A67B0"/>
    <w:rsid w:val="002C1805"/>
    <w:rsid w:val="002D799B"/>
    <w:rsid w:val="002E38E3"/>
    <w:rsid w:val="002E4066"/>
    <w:rsid w:val="002E674D"/>
    <w:rsid w:val="002F7C5B"/>
    <w:rsid w:val="003662DE"/>
    <w:rsid w:val="003710AD"/>
    <w:rsid w:val="00382928"/>
    <w:rsid w:val="003D505E"/>
    <w:rsid w:val="003E206B"/>
    <w:rsid w:val="003E20F6"/>
    <w:rsid w:val="00401FF7"/>
    <w:rsid w:val="0042175E"/>
    <w:rsid w:val="00442CD1"/>
    <w:rsid w:val="00446D95"/>
    <w:rsid w:val="00461763"/>
    <w:rsid w:val="00477840"/>
    <w:rsid w:val="00483FAE"/>
    <w:rsid w:val="004A6A8F"/>
    <w:rsid w:val="004B261C"/>
    <w:rsid w:val="004B385F"/>
    <w:rsid w:val="0050523C"/>
    <w:rsid w:val="00524BBC"/>
    <w:rsid w:val="00540D87"/>
    <w:rsid w:val="00546350"/>
    <w:rsid w:val="00583CAA"/>
    <w:rsid w:val="005D0126"/>
    <w:rsid w:val="005F45B8"/>
    <w:rsid w:val="006055F9"/>
    <w:rsid w:val="00622BBF"/>
    <w:rsid w:val="00624DFE"/>
    <w:rsid w:val="00625CFA"/>
    <w:rsid w:val="00642DA6"/>
    <w:rsid w:val="006435F7"/>
    <w:rsid w:val="0064657D"/>
    <w:rsid w:val="0065389D"/>
    <w:rsid w:val="006D0D8F"/>
    <w:rsid w:val="006D27D7"/>
    <w:rsid w:val="006D5105"/>
    <w:rsid w:val="006D6843"/>
    <w:rsid w:val="007015ED"/>
    <w:rsid w:val="007238E9"/>
    <w:rsid w:val="00781FFB"/>
    <w:rsid w:val="007A4BDD"/>
    <w:rsid w:val="007C5BAA"/>
    <w:rsid w:val="007D3DCA"/>
    <w:rsid w:val="007E6244"/>
    <w:rsid w:val="007E637E"/>
    <w:rsid w:val="007F68CA"/>
    <w:rsid w:val="008119EB"/>
    <w:rsid w:val="00826E1A"/>
    <w:rsid w:val="008814B0"/>
    <w:rsid w:val="00900583"/>
    <w:rsid w:val="00921D17"/>
    <w:rsid w:val="0094288E"/>
    <w:rsid w:val="009461E8"/>
    <w:rsid w:val="00965C8A"/>
    <w:rsid w:val="00A06F52"/>
    <w:rsid w:val="00A233D0"/>
    <w:rsid w:val="00A30E33"/>
    <w:rsid w:val="00A623A9"/>
    <w:rsid w:val="00A72C82"/>
    <w:rsid w:val="00AC7EED"/>
    <w:rsid w:val="00B01179"/>
    <w:rsid w:val="00B15D6A"/>
    <w:rsid w:val="00B4544A"/>
    <w:rsid w:val="00B67742"/>
    <w:rsid w:val="00B7526A"/>
    <w:rsid w:val="00B862A4"/>
    <w:rsid w:val="00BA6E0E"/>
    <w:rsid w:val="00BC1235"/>
    <w:rsid w:val="00BD3503"/>
    <w:rsid w:val="00BF7CB7"/>
    <w:rsid w:val="00C24337"/>
    <w:rsid w:val="00C3381E"/>
    <w:rsid w:val="00CA0225"/>
    <w:rsid w:val="00CA1919"/>
    <w:rsid w:val="00CA27EE"/>
    <w:rsid w:val="00CD3244"/>
    <w:rsid w:val="00D04954"/>
    <w:rsid w:val="00D21B2B"/>
    <w:rsid w:val="00D24D5A"/>
    <w:rsid w:val="00D433F9"/>
    <w:rsid w:val="00D55929"/>
    <w:rsid w:val="00D7133F"/>
    <w:rsid w:val="00DC3D74"/>
    <w:rsid w:val="00DC4F9C"/>
    <w:rsid w:val="00DC5B5E"/>
    <w:rsid w:val="00DD69DF"/>
    <w:rsid w:val="00E37AB7"/>
    <w:rsid w:val="00E97409"/>
    <w:rsid w:val="00EF6BC3"/>
    <w:rsid w:val="00F13125"/>
    <w:rsid w:val="00F17F7E"/>
    <w:rsid w:val="00F2769C"/>
    <w:rsid w:val="00F35A65"/>
    <w:rsid w:val="00F37CFA"/>
    <w:rsid w:val="00F45B9D"/>
    <w:rsid w:val="00F82978"/>
    <w:rsid w:val="00F907E3"/>
    <w:rsid w:val="00FA75D9"/>
    <w:rsid w:val="00FC7947"/>
    <w:rsid w:val="00FD18BC"/>
    <w:rsid w:val="00FE1A54"/>
    <w:rsid w:val="00FE2126"/>
    <w:rsid w:val="00FE44C6"/>
    <w:rsid w:val="00FE7260"/>
    <w:rsid w:val="00FF50B5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0F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54B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0F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54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8E63-EEA5-4371-B014-E67E270A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Пользователь Windows</cp:lastModifiedBy>
  <cp:revision>4</cp:revision>
  <cp:lastPrinted>2024-05-16T07:17:00Z</cp:lastPrinted>
  <dcterms:created xsi:type="dcterms:W3CDTF">2024-07-10T05:16:00Z</dcterms:created>
  <dcterms:modified xsi:type="dcterms:W3CDTF">2024-07-10T05:33:00Z</dcterms:modified>
</cp:coreProperties>
</file>