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1E55" w14:textId="77777777" w:rsidR="0028628C" w:rsidRPr="007526BC" w:rsidRDefault="00EE5D00" w:rsidP="008533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BC">
        <w:rPr>
          <w:rFonts w:ascii="Times New Roman" w:hAnsi="Times New Roman" w:cs="Times New Roman"/>
          <w:b/>
          <w:sz w:val="26"/>
          <w:szCs w:val="26"/>
        </w:rPr>
        <w:t>МЕТОДОЛОГИЧЕСКИЕ ПОЯСНЕНИЯ</w:t>
      </w:r>
    </w:p>
    <w:p w14:paraId="61776B68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646252">
        <w:rPr>
          <w:rFonts w:ascii="Times New Roman" w:hAnsi="Times New Roman" w:cs="Times New Roman"/>
          <w:sz w:val="26"/>
          <w:szCs w:val="26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646252">
        <w:rPr>
          <w:rFonts w:ascii="Times New Roman" w:hAnsi="Times New Roman" w:cs="Times New Roman"/>
          <w:sz w:val="26"/>
          <w:szCs w:val="26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Pr="00646252">
        <w:rPr>
          <w:rFonts w:ascii="Times New Roman" w:hAnsi="Times New Roman" w:cs="Times New Roman"/>
          <w:sz w:val="26"/>
          <w:szCs w:val="26"/>
        </w:rPr>
        <w:t>1998).</w:t>
      </w:r>
    </w:p>
    <w:p w14:paraId="3D606E64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3777C49A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декабря 2021 года – в соответствии с приказом Минэкономразвития России от 31 августа 2020 г</w:t>
      </w:r>
      <w:r w:rsidR="001B31D7" w:rsidRPr="00646252">
        <w:rPr>
          <w:rFonts w:ascii="Times New Roman" w:hAnsi="Times New Roman" w:cs="Times New Roman"/>
          <w:sz w:val="26"/>
          <w:szCs w:val="26"/>
        </w:rPr>
        <w:t>.</w:t>
      </w:r>
      <w:r w:rsidRPr="00646252">
        <w:rPr>
          <w:rFonts w:ascii="Times New Roman" w:hAnsi="Times New Roman" w:cs="Times New Roman"/>
          <w:sz w:val="26"/>
          <w:szCs w:val="26"/>
        </w:rPr>
        <w:t xml:space="preserve"> № 563 «Об утверждении Перечня отдаленных и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октября 2020 г., регистрационный № 60299).</w:t>
      </w:r>
    </w:p>
    <w:p w14:paraId="08BE0C5C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7DECD2AD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население, постоянно (обычно) проживающее в Российской Федерации:</w:t>
      </w:r>
    </w:p>
    <w:p w14:paraId="015B2BF7" w14:textId="77777777" w:rsidR="0028628C" w:rsidRPr="00646252" w:rsidRDefault="00EE5D00" w:rsidP="0064625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21B2529D" w14:textId="77777777" w:rsidR="0028628C" w:rsidRPr="00646252" w:rsidRDefault="00EE5D00" w:rsidP="0064625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граждане России, находящиеся за пределами Российской Федерации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51180722" w14:textId="77777777" w:rsidR="0028628C" w:rsidRPr="00646252" w:rsidRDefault="00EE5D00" w:rsidP="006462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лица, постоянно проживающие в России и временно выехавшие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 xml:space="preserve">за рубеж в командировку, на работу по контрактам с российскими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21D68E3D" w14:textId="77777777" w:rsidR="0028628C" w:rsidRPr="00646252" w:rsidRDefault="00EE5D00" w:rsidP="006462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постоянно проживающие в России моряки российских рыболовных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и торговых судов, находящиеся на дату переписи населения в плавании;</w:t>
      </w:r>
    </w:p>
    <w:p w14:paraId="3F1B8517" w14:textId="77777777" w:rsidR="0028628C" w:rsidRPr="00646252" w:rsidRDefault="00EE5D00" w:rsidP="006462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655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</w:pP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lastRenderedPageBreak/>
        <w:t xml:space="preserve">из них, кто не успел оформить регистрационные документы; </w:t>
      </w:r>
    </w:p>
    <w:p w14:paraId="1DCD8F69" w14:textId="77777777" w:rsidR="0028628C" w:rsidRPr="00646252" w:rsidRDefault="00EE5D00" w:rsidP="0075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>,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 и сколько им осталось находиться в России)</w:t>
      </w:r>
      <w:r w:rsidRPr="006462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20370A1" w14:textId="77777777" w:rsidR="0028628C" w:rsidRPr="00646252" w:rsidRDefault="00EE5D00" w:rsidP="0075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646252">
        <w:rPr>
          <w:rFonts w:ascii="Times New Roman" w:hAnsi="Times New Roman" w:cs="Times New Roman"/>
          <w:sz w:val="26"/>
          <w:szCs w:val="26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646252">
        <w:rPr>
          <w:rFonts w:ascii="Times New Roman" w:hAnsi="Times New Roman" w:cs="Times New Roman"/>
          <w:sz w:val="26"/>
          <w:szCs w:val="26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646252">
        <w:rPr>
          <w:rFonts w:ascii="Times New Roman" w:hAnsi="Times New Roman" w:cs="Times New Roman"/>
          <w:sz w:val="26"/>
          <w:szCs w:val="26"/>
        </w:rPr>
        <w:br/>
        <w:t xml:space="preserve">на срок менее </w:t>
      </w:r>
      <w:r w:rsidR="00AD1C07" w:rsidRPr="00646252">
        <w:rPr>
          <w:rFonts w:ascii="Times New Roman" w:hAnsi="Times New Roman" w:cs="Times New Roman"/>
          <w:sz w:val="26"/>
          <w:szCs w:val="26"/>
        </w:rPr>
        <w:t>одного</w:t>
      </w:r>
      <w:r w:rsidRPr="00646252">
        <w:rPr>
          <w:rFonts w:ascii="Times New Roman" w:hAnsi="Times New Roman" w:cs="Times New Roman"/>
          <w:sz w:val="26"/>
          <w:szCs w:val="26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 w:rsidRPr="00646252">
        <w:rPr>
          <w:rFonts w:ascii="Times New Roman" w:hAnsi="Times New Roman" w:cs="Times New Roman"/>
          <w:sz w:val="26"/>
          <w:szCs w:val="26"/>
        </w:rPr>
        <w:t xml:space="preserve">ничества, </w:t>
      </w:r>
      <w:r w:rsidRPr="00646252">
        <w:rPr>
          <w:rFonts w:ascii="Times New Roman" w:hAnsi="Times New Roman" w:cs="Times New Roman"/>
          <w:sz w:val="26"/>
          <w:szCs w:val="26"/>
        </w:rPr>
        <w:t xml:space="preserve">а также  транзитные мигранты. </w:t>
      </w:r>
    </w:p>
    <w:p w14:paraId="0904C741" w14:textId="77777777" w:rsidR="0028628C" w:rsidRPr="00646252" w:rsidRDefault="00EE5D00" w:rsidP="0075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</w:t>
      </w:r>
      <w:r w:rsidRPr="00646252">
        <w:rPr>
          <w:rFonts w:ascii="Times New Roman" w:hAnsi="Times New Roman" w:cs="Times New Roman"/>
          <w:sz w:val="26"/>
          <w:szCs w:val="26"/>
        </w:rPr>
        <w:br/>
        <w:t xml:space="preserve">и лица, отбывающие наказание в местах лишения свободы, вошли </w:t>
      </w:r>
      <w:r w:rsidRPr="00646252">
        <w:rPr>
          <w:rFonts w:ascii="Times New Roman" w:hAnsi="Times New Roman" w:cs="Times New Roman"/>
          <w:sz w:val="26"/>
          <w:szCs w:val="26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175CB858" w14:textId="77777777" w:rsidR="0028628C" w:rsidRPr="00646252" w:rsidRDefault="00EE5D00" w:rsidP="0075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5B18D67E" w14:textId="77777777" w:rsidR="0028628C" w:rsidRPr="00646252" w:rsidRDefault="00EE5D00" w:rsidP="0075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Не учитывались при переписи населения:</w:t>
      </w:r>
    </w:p>
    <w:p w14:paraId="62E98766" w14:textId="77777777" w:rsidR="0028628C" w:rsidRPr="00646252" w:rsidRDefault="00EE5D00" w:rsidP="0064625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граждан России, </w:t>
      </w:r>
      <w:r w:rsidR="005E255B"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находящихся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t xml:space="preserve">за пределами Российской Федерации </w:t>
      </w:r>
      <w:r w:rsidRPr="00646252">
        <w:rPr>
          <w:rFonts w:ascii="Times New Roman" w:eastAsia="Times New Roman" w:hAnsi="Times New Roman" w:cs="Times New Roman"/>
          <w:color w:val="000000"/>
          <w:position w:val="-1"/>
          <w:sz w:val="26"/>
          <w:szCs w:val="26"/>
          <w:lang w:eastAsia="ru-RU"/>
        </w:rPr>
        <w:br/>
        <w:t>по линии органов государственной власти Российской Федерации</w:t>
      </w:r>
      <w:r w:rsidRPr="00646252">
        <w:rPr>
          <w:rFonts w:ascii="Times New Roman" w:hAnsi="Times New Roman" w:cs="Times New Roman"/>
          <w:sz w:val="26"/>
          <w:szCs w:val="26"/>
        </w:rPr>
        <w:t>);</w:t>
      </w:r>
    </w:p>
    <w:p w14:paraId="33FC35E9" w14:textId="77777777" w:rsidR="0028628C" w:rsidRPr="00646252" w:rsidRDefault="00EE5D00" w:rsidP="0064625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российские граждане, выехавшие за рубеж на работу по контрактам </w:t>
      </w:r>
      <w:r w:rsidRPr="00646252">
        <w:rPr>
          <w:rFonts w:ascii="Times New Roman" w:hAnsi="Times New Roman" w:cs="Times New Roman"/>
          <w:sz w:val="26"/>
          <w:szCs w:val="26"/>
        </w:rPr>
        <w:br/>
        <w:t xml:space="preserve">с российскими или иностранными фирмами или учебу на срок один год </w:t>
      </w:r>
      <w:r w:rsidRPr="00646252">
        <w:rPr>
          <w:rFonts w:ascii="Times New Roman" w:hAnsi="Times New Roman" w:cs="Times New Roman"/>
          <w:sz w:val="26"/>
          <w:szCs w:val="26"/>
        </w:rPr>
        <w:br/>
        <w:t>и более (независимо от того, когда они выехали</w:t>
      </w:r>
      <w:r w:rsidR="005E255B" w:rsidRPr="00646252">
        <w:rPr>
          <w:rFonts w:ascii="Times New Roman" w:hAnsi="Times New Roman" w:cs="Times New Roman"/>
          <w:sz w:val="26"/>
          <w:szCs w:val="26"/>
        </w:rPr>
        <w:t>,</w:t>
      </w:r>
      <w:r w:rsidRPr="00646252">
        <w:rPr>
          <w:rFonts w:ascii="Times New Roman" w:hAnsi="Times New Roman" w:cs="Times New Roman"/>
          <w:sz w:val="26"/>
          <w:szCs w:val="26"/>
        </w:rPr>
        <w:t xml:space="preserve"> и сколько им осталось находиться за рубежом);</w:t>
      </w:r>
    </w:p>
    <w:p w14:paraId="6DAD0E06" w14:textId="77777777" w:rsidR="0028628C" w:rsidRPr="00646252" w:rsidRDefault="00EE5D00" w:rsidP="0064625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655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646252">
        <w:rPr>
          <w:rFonts w:ascii="Times New Roman" w:hAnsi="Times New Roman" w:cs="Times New Roman"/>
          <w:sz w:val="26"/>
          <w:szCs w:val="26"/>
        </w:rPr>
        <w:br/>
        <w:t>и члены их семей;</w:t>
      </w:r>
    </w:p>
    <w:p w14:paraId="22FFE8FA" w14:textId="77777777" w:rsidR="0028628C" w:rsidRPr="00646252" w:rsidRDefault="00EE5D00" w:rsidP="007526B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иностранные граждане, работающие на территории России </w:t>
      </w:r>
      <w:r w:rsidRPr="00646252">
        <w:rPr>
          <w:rFonts w:ascii="Times New Roman" w:hAnsi="Times New Roman" w:cs="Times New Roman"/>
          <w:sz w:val="26"/>
          <w:szCs w:val="26"/>
        </w:rPr>
        <w:br/>
        <w:t>в представительствах международных организаций;</w:t>
      </w:r>
    </w:p>
    <w:p w14:paraId="4E998EC5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иностранные граждане, являющиеся членами делегаций правительств </w:t>
      </w:r>
      <w:r w:rsidRPr="00646252">
        <w:rPr>
          <w:rFonts w:ascii="Times New Roman" w:hAnsi="Times New Roman" w:cs="Times New Roman"/>
          <w:sz w:val="26"/>
          <w:szCs w:val="26"/>
        </w:rPr>
        <w:br/>
        <w:t>и законодательных органов своих государств.</w:t>
      </w:r>
    </w:p>
    <w:p w14:paraId="7406EE22" w14:textId="77777777" w:rsidR="0028628C" w:rsidRPr="00646252" w:rsidRDefault="00EE5D00" w:rsidP="00752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Население переписано по </w:t>
      </w:r>
      <w:r w:rsidRPr="00646252">
        <w:rPr>
          <w:rFonts w:ascii="Times New Roman" w:hAnsi="Times New Roman" w:cs="Times New Roman"/>
          <w:b/>
          <w:sz w:val="26"/>
          <w:szCs w:val="26"/>
        </w:rPr>
        <w:t>месту своего постоянного (обычного) жительства</w:t>
      </w:r>
      <w:r w:rsidRPr="00646252">
        <w:rPr>
          <w:rFonts w:ascii="Times New Roman" w:hAnsi="Times New Roman" w:cs="Times New Roman"/>
          <w:sz w:val="26"/>
          <w:szCs w:val="26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646252">
        <w:rPr>
          <w:rFonts w:ascii="Times New Roman" w:hAnsi="Times New Roman" w:cs="Times New Roman"/>
          <w:sz w:val="26"/>
          <w:szCs w:val="26"/>
        </w:rPr>
        <w:br/>
        <w:t>с адресом, по которому человек зарегистрирован по месту жительства или</w:t>
      </w:r>
      <w:r w:rsidR="00282230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пребывания.</w:t>
      </w:r>
    </w:p>
    <w:p w14:paraId="48EA94FF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Единицей места проживания считается жилое помещение, в понятие которого входят:</w:t>
      </w:r>
    </w:p>
    <w:p w14:paraId="6A62E435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а) квартира в многоквартирном доме (включая квартиру в общежитии квартирного типа);</w:t>
      </w:r>
    </w:p>
    <w:p w14:paraId="6ED9C2D5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б) индивидуальный (одноквартирный) дом (изба, сторожка, коттедж или другое одноквартирное строение);</w:t>
      </w:r>
    </w:p>
    <w:p w14:paraId="33144FB4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lastRenderedPageBreak/>
        <w:t>в) комната в общежитии (</w:t>
      </w:r>
      <w:proofErr w:type="spellStart"/>
      <w:r w:rsidRPr="00646252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646252">
        <w:rPr>
          <w:rFonts w:ascii="Times New Roman" w:hAnsi="Times New Roman" w:cs="Times New Roman"/>
          <w:sz w:val="26"/>
          <w:szCs w:val="26"/>
        </w:rPr>
        <w:t xml:space="preserve"> типа);</w:t>
      </w:r>
    </w:p>
    <w:p w14:paraId="2D427CA4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6AB467A8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д) любое другое помещение, приспособленное для жилья (вагончик, бытовка, хозблок, баржа и т.п.);</w:t>
      </w:r>
    </w:p>
    <w:p w14:paraId="25F98E32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е) палата, отделение и др. (в зависимости от того, как ведется учет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соответствующих организациях) в учреждениях социального и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хроническими заболеваниями и т.п.), в казармах, местах заключения, религиозных организациях.</w:t>
      </w:r>
    </w:p>
    <w:p w14:paraId="71D0D8CC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7419F2A2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227E19AE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1) Лица, постоянно проживавшие в данном помещении и выехавшие на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срок до </w:t>
      </w:r>
      <w:r w:rsidR="00941356" w:rsidRPr="00646252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646252">
        <w:rPr>
          <w:rFonts w:ascii="Times New Roman" w:hAnsi="Times New Roman" w:cs="Times New Roman"/>
          <w:sz w:val="26"/>
          <w:szCs w:val="26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временном отсутствии.</w:t>
      </w:r>
    </w:p>
    <w:p w14:paraId="5AABE02E" w14:textId="7291DECC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2) Граждане России, выехавшие в длительные служебные командировки (на </w:t>
      </w:r>
      <w:r w:rsidR="00941356" w:rsidRPr="00646252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646252">
        <w:rPr>
          <w:rFonts w:ascii="Times New Roman" w:hAnsi="Times New Roman" w:cs="Times New Roman"/>
          <w:sz w:val="26"/>
          <w:szCs w:val="26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ними члены их семей, переписывались по месту их нахождения. Численность этой категории населения представлена в таблице 1 </w:t>
      </w:r>
      <w:r w:rsidR="004C620D">
        <w:rPr>
          <w:rFonts w:ascii="Times New Roman" w:hAnsi="Times New Roman" w:cs="Times New Roman"/>
          <w:sz w:val="26"/>
          <w:szCs w:val="26"/>
        </w:rPr>
        <w:br/>
      </w:r>
      <w:r w:rsidRPr="00646252">
        <w:rPr>
          <w:rFonts w:ascii="Times New Roman" w:hAnsi="Times New Roman" w:cs="Times New Roman"/>
          <w:sz w:val="26"/>
          <w:szCs w:val="26"/>
        </w:rPr>
        <w:t>тома 1.</w:t>
      </w:r>
    </w:p>
    <w:p w14:paraId="0EC438DA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учебы.</w:t>
      </w:r>
    </w:p>
    <w:p w14:paraId="18C5CB81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771CD233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5) Военнослужащие, проходившие военную службу по контракту и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проживавшие на открытой территории, переписывались вместе с членами их домохозяйств в общем порядке.</w:t>
      </w:r>
    </w:p>
    <w:p w14:paraId="27B8F387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lastRenderedPageBreak/>
        <w:t>6) Военнослужащие, проходившие военную службу по призыву или по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контракту и проживавшие на закрытой территории, переписывались по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месту их нахождения.</w:t>
      </w:r>
    </w:p>
    <w:p w14:paraId="7D634566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646A6592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совершении преступления, находившиеся под следствием, а также лица,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60C77445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9) Лица, находившиеся в местах предварительного заключения,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нахождения.</w:t>
      </w:r>
    </w:p>
    <w:p w14:paraId="5EC459ED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2DBAB14A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11) Лица (независимо от их гражданства), прибывшие в Российскую Федерацию на срок </w:t>
      </w:r>
      <w:r w:rsidR="00941356" w:rsidRPr="00646252">
        <w:rPr>
          <w:rFonts w:ascii="Times New Roman" w:hAnsi="Times New Roman" w:cs="Times New Roman"/>
          <w:sz w:val="26"/>
          <w:szCs w:val="26"/>
        </w:rPr>
        <w:t xml:space="preserve">один </w:t>
      </w:r>
      <w:r w:rsidRPr="00646252">
        <w:rPr>
          <w:rFonts w:ascii="Times New Roman" w:hAnsi="Times New Roman" w:cs="Times New Roman"/>
          <w:sz w:val="26"/>
          <w:szCs w:val="26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6E3035B4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4A8921B7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09DF55E8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57EF5263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Все перечисленные категории населения (кроме категории, указанной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13388725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</w:t>
      </w:r>
      <w:r w:rsidRPr="00646252">
        <w:rPr>
          <w:rFonts w:ascii="Times New Roman" w:hAnsi="Times New Roman" w:cs="Times New Roman"/>
          <w:sz w:val="26"/>
          <w:szCs w:val="26"/>
        </w:rPr>
        <w:lastRenderedPageBreak/>
        <w:t xml:space="preserve">их гражданства), прибывшие в Российскую Федерацию на срок до </w:t>
      </w:r>
      <w:r w:rsidR="00AC69B8" w:rsidRPr="00646252">
        <w:rPr>
          <w:rFonts w:ascii="Times New Roman" w:hAnsi="Times New Roman" w:cs="Times New Roman"/>
          <w:sz w:val="26"/>
          <w:szCs w:val="26"/>
        </w:rPr>
        <w:t>одного</w:t>
      </w:r>
      <w:r w:rsidRPr="00646252">
        <w:rPr>
          <w:rFonts w:ascii="Times New Roman" w:hAnsi="Times New Roman" w:cs="Times New Roman"/>
          <w:sz w:val="26"/>
          <w:szCs w:val="26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7AA54E7C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Программа Всероссийской переписи населения 2020 года</w:t>
      </w:r>
      <w:r w:rsidRPr="00646252">
        <w:rPr>
          <w:rFonts w:ascii="Times New Roman" w:hAnsi="Times New Roman" w:cs="Times New Roman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32C0E628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Образцы форм переписных листов приведены в Приложении. Форма и</w:t>
      </w:r>
      <w:r w:rsidR="00960DC6" w:rsidRPr="006462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текст бланков переписных листов в электронной форме совпадают с</w:t>
      </w:r>
      <w:r w:rsidR="00960DC6" w:rsidRPr="006462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формой и текстом бланков переписных листов на бумажном носителе в</w:t>
      </w:r>
      <w:r w:rsidR="00960DC6" w:rsidRPr="006462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2D4A50CB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170A416F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7F7CEFF3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Метод переписи.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6462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собирали сведения о жителях, не переписавшихся на ЕПГУ. </w:t>
      </w:r>
    </w:p>
    <w:p w14:paraId="770E390E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Вопросы задавались населению в той формулировке, которая дана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переписных листах. Запись сведений в переписные листы производилась со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7AFD0FC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соответствии с Федеральным законом от 25 января 2002 г. </w:t>
      </w:r>
      <w:r w:rsidR="00282230" w:rsidRPr="00646252">
        <w:rPr>
          <w:rFonts w:ascii="Times New Roman" w:hAnsi="Times New Roman" w:cs="Times New Roman"/>
          <w:sz w:val="26"/>
          <w:szCs w:val="26"/>
        </w:rPr>
        <w:br/>
      </w:r>
      <w:r w:rsidRPr="00646252">
        <w:rPr>
          <w:rFonts w:ascii="Times New Roman" w:hAnsi="Times New Roman" w:cs="Times New Roman"/>
          <w:sz w:val="26"/>
          <w:szCs w:val="26"/>
        </w:rPr>
        <w:t>№ 8-ФЗ «О</w:t>
      </w:r>
      <w:r w:rsidR="004D4CF9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Всероссийской переписи населения». </w:t>
      </w:r>
    </w:p>
    <w:p w14:paraId="2EF139FA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lastRenderedPageBreak/>
        <w:t>Контрольные мероприятия.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рубежом.</w:t>
      </w:r>
    </w:p>
    <w:p w14:paraId="7749EAFB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Во время проведения переписи был проведен контрольный обход 10%</w:t>
      </w:r>
      <w:r w:rsidR="00282230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жилых помещений в каждом счетном участке для проверки полноты 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правильности переписи. Люди, пропущенные в ходе переписи 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69C8A41B" w14:textId="77777777" w:rsidR="0028628C" w:rsidRPr="00646252" w:rsidRDefault="00EE5D00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Итоги переписи.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Данные</w:t>
      </w:r>
      <w:r w:rsidR="00266DD1" w:rsidRPr="00646252">
        <w:rPr>
          <w:rFonts w:ascii="Times New Roman" w:hAnsi="Times New Roman" w:cs="Times New Roman"/>
          <w:sz w:val="26"/>
          <w:szCs w:val="26"/>
        </w:rPr>
        <w:t xml:space="preserve"> Всероссийской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646252">
        <w:rPr>
          <w:rFonts w:ascii="Times New Roman" w:hAnsi="Times New Roman" w:cs="Times New Roman"/>
          <w:sz w:val="26"/>
          <w:szCs w:val="26"/>
        </w:rPr>
        <w:t xml:space="preserve">– </w:t>
      </w:r>
      <w:r w:rsidRPr="00646252">
        <w:rPr>
          <w:rFonts w:ascii="Times New Roman" w:hAnsi="Times New Roman" w:cs="Times New Roman"/>
          <w:sz w:val="26"/>
          <w:szCs w:val="26"/>
        </w:rPr>
        <w:t>постоянное население). Только в таблице 1 тома 1 и в</w:t>
      </w:r>
      <w:r w:rsidR="00266DD1"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="00FD1F55" w:rsidRPr="00646252">
        <w:rPr>
          <w:rFonts w:ascii="Times New Roman" w:hAnsi="Times New Roman" w:cs="Times New Roman"/>
          <w:sz w:val="26"/>
          <w:szCs w:val="26"/>
        </w:rPr>
        <w:t>томе</w:t>
      </w:r>
      <w:r w:rsidRPr="00646252">
        <w:rPr>
          <w:rFonts w:ascii="Times New Roman" w:hAnsi="Times New Roman" w:cs="Times New Roman"/>
          <w:sz w:val="26"/>
          <w:szCs w:val="26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514C82A3" w14:textId="77777777" w:rsidR="00250E9D" w:rsidRPr="00646252" w:rsidRDefault="00250E9D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646252">
        <w:rPr>
          <w:rFonts w:ascii="Times New Roman" w:hAnsi="Times New Roman" w:cs="Times New Roman"/>
          <w:sz w:val="26"/>
          <w:szCs w:val="26"/>
        </w:rPr>
        <w:t>по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которых данные были получены из административных источников по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7F3C9774" w14:textId="77777777" w:rsidR="00FD1F55" w:rsidRPr="00646252" w:rsidRDefault="002E7547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Домохозяйство.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При переписи населения 2020 года опрос населения проводился по домохозяйствам. </w:t>
      </w:r>
      <w:r w:rsidR="00FD1F55" w:rsidRPr="00646252">
        <w:rPr>
          <w:rFonts w:ascii="Times New Roman" w:hAnsi="Times New Roman" w:cs="Times New Roman"/>
          <w:sz w:val="26"/>
          <w:szCs w:val="26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FD1F55" w:rsidRPr="00646252">
        <w:rPr>
          <w:rFonts w:ascii="Times New Roman" w:hAnsi="Times New Roman" w:cs="Times New Roman"/>
          <w:sz w:val="26"/>
          <w:szCs w:val="26"/>
        </w:rPr>
        <w:t>брака, или быть не родственниками, либо и теми</w:t>
      </w:r>
      <w:r w:rsidR="000D7334" w:rsidRPr="00646252">
        <w:rPr>
          <w:rFonts w:ascii="Times New Roman" w:hAnsi="Times New Roman" w:cs="Times New Roman"/>
          <w:sz w:val="26"/>
          <w:szCs w:val="26"/>
        </w:rPr>
        <w:t>,</w:t>
      </w:r>
      <w:r w:rsidR="00FD1F55" w:rsidRPr="00646252">
        <w:rPr>
          <w:rFonts w:ascii="Times New Roman" w:hAnsi="Times New Roman" w:cs="Times New Roman"/>
          <w:sz w:val="26"/>
          <w:szCs w:val="26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FD1F55" w:rsidRPr="00646252">
        <w:rPr>
          <w:rFonts w:ascii="Times New Roman" w:hAnsi="Times New Roman" w:cs="Times New Roman"/>
          <w:sz w:val="26"/>
          <w:szCs w:val="26"/>
        </w:rPr>
        <w:t>домохозяйства</w:t>
      </w:r>
      <w:r w:rsidR="000D7334" w:rsidRPr="00646252">
        <w:rPr>
          <w:rFonts w:ascii="Times New Roman" w:hAnsi="Times New Roman" w:cs="Times New Roman"/>
          <w:sz w:val="26"/>
          <w:szCs w:val="26"/>
        </w:rPr>
        <w:t>ми</w:t>
      </w:r>
      <w:r w:rsidR="00FD1F55" w:rsidRPr="00646252">
        <w:rPr>
          <w:rFonts w:ascii="Times New Roman" w:hAnsi="Times New Roman" w:cs="Times New Roman"/>
          <w:sz w:val="26"/>
          <w:szCs w:val="26"/>
        </w:rPr>
        <w:t xml:space="preserve"> бездомных. </w:t>
      </w:r>
    </w:p>
    <w:p w14:paraId="528B4117" w14:textId="77777777" w:rsidR="00FD1F55" w:rsidRPr="00646252" w:rsidRDefault="00FD1F55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lastRenderedPageBreak/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646252">
        <w:rPr>
          <w:rFonts w:ascii="Times New Roman" w:hAnsi="Times New Roman" w:cs="Times New Roman"/>
          <w:sz w:val="26"/>
          <w:szCs w:val="26"/>
        </w:rPr>
        <w:t>неквартирного</w:t>
      </w:r>
      <w:proofErr w:type="spellEnd"/>
      <w:r w:rsidRPr="00646252">
        <w:rPr>
          <w:rFonts w:ascii="Times New Roman" w:hAnsi="Times New Roman" w:cs="Times New Roman"/>
          <w:sz w:val="26"/>
          <w:szCs w:val="26"/>
        </w:rPr>
        <w:t xml:space="preserve"> типа, других жилых помещениях и помещениях</w:t>
      </w:r>
      <w:r w:rsidR="000D7334" w:rsidRPr="00646252">
        <w:rPr>
          <w:rFonts w:ascii="Times New Roman" w:hAnsi="Times New Roman" w:cs="Times New Roman"/>
          <w:sz w:val="26"/>
          <w:szCs w:val="26"/>
        </w:rPr>
        <w:t>,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приспособленных для жилья.</w:t>
      </w:r>
    </w:p>
    <w:p w14:paraId="434CE440" w14:textId="77777777" w:rsidR="00A86426" w:rsidRPr="00646252" w:rsidRDefault="00381525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Рождаемость.</w:t>
      </w:r>
      <w:r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="00A86426" w:rsidRPr="00646252">
        <w:rPr>
          <w:rFonts w:ascii="Times New Roman" w:hAnsi="Times New Roman" w:cs="Times New Roman"/>
          <w:sz w:val="26"/>
          <w:szCs w:val="26"/>
        </w:rPr>
        <w:t xml:space="preserve">Данные о </w:t>
      </w:r>
      <w:r w:rsidRPr="00646252">
        <w:rPr>
          <w:rFonts w:ascii="Times New Roman" w:hAnsi="Times New Roman" w:cs="Times New Roman"/>
          <w:sz w:val="26"/>
          <w:szCs w:val="26"/>
        </w:rPr>
        <w:t>рождаемости</w:t>
      </w:r>
      <w:r w:rsidR="00A86426" w:rsidRPr="00646252">
        <w:rPr>
          <w:rFonts w:ascii="Times New Roman" w:hAnsi="Times New Roman" w:cs="Times New Roman"/>
          <w:sz w:val="26"/>
          <w:szCs w:val="26"/>
        </w:rPr>
        <w:t xml:space="preserve"> получены на основе ответов женщин в возрасте 15 лет и более, проживавших в частных домохозяйствах, на вопросы 5</w:t>
      </w:r>
      <w:r w:rsidRPr="00646252">
        <w:rPr>
          <w:rFonts w:ascii="Times New Roman" w:hAnsi="Times New Roman" w:cs="Times New Roman"/>
          <w:sz w:val="26"/>
          <w:szCs w:val="26"/>
        </w:rPr>
        <w:t xml:space="preserve"> «Сколько детей Вы родили?»</w:t>
      </w:r>
      <w:r w:rsidR="00A86426" w:rsidRPr="00646252">
        <w:rPr>
          <w:rFonts w:ascii="Times New Roman" w:hAnsi="Times New Roman" w:cs="Times New Roman"/>
          <w:sz w:val="26"/>
          <w:szCs w:val="26"/>
        </w:rPr>
        <w:t xml:space="preserve"> и 5.1 </w:t>
      </w:r>
      <w:r w:rsidRPr="00646252">
        <w:rPr>
          <w:rFonts w:ascii="Times New Roman" w:hAnsi="Times New Roman" w:cs="Times New Roman"/>
          <w:sz w:val="26"/>
          <w:szCs w:val="26"/>
        </w:rPr>
        <w:t>«Год рождения первого ребенка» переписного листа формы Л</w:t>
      </w:r>
      <w:r w:rsidR="00A86426" w:rsidRPr="00646252">
        <w:rPr>
          <w:rFonts w:ascii="Times New Roman" w:hAnsi="Times New Roman" w:cs="Times New Roman"/>
          <w:sz w:val="26"/>
          <w:szCs w:val="26"/>
        </w:rPr>
        <w:t>. Учитывалось общее число рожденных детей (не считая мертворожденных), независимо от того, были ли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A86426" w:rsidRPr="00646252">
        <w:rPr>
          <w:rFonts w:ascii="Times New Roman" w:hAnsi="Times New Roman" w:cs="Times New Roman"/>
          <w:sz w:val="26"/>
          <w:szCs w:val="26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 w:rsidRPr="00646252">
        <w:rPr>
          <w:rFonts w:ascii="Times New Roman" w:hAnsi="Times New Roman" w:cs="Times New Roman"/>
          <w:sz w:val="26"/>
          <w:szCs w:val="26"/>
        </w:rPr>
        <w:t> </w:t>
      </w:r>
      <w:r w:rsidR="00A86426" w:rsidRPr="00646252">
        <w:rPr>
          <w:rFonts w:ascii="Times New Roman" w:hAnsi="Times New Roman" w:cs="Times New Roman"/>
          <w:sz w:val="26"/>
          <w:szCs w:val="26"/>
        </w:rPr>
        <w:t>патронируемые дети, а также дети мужа от прежнего брака в число детей, рожденных женщиной, не включались.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Женщины, не родившие ни одного ребенка, указывали 0 детей.</w:t>
      </w:r>
    </w:p>
    <w:p w14:paraId="77DD3D5E" w14:textId="77777777" w:rsidR="001102FA" w:rsidRPr="00646252" w:rsidRDefault="001102FA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14:paraId="7D884258" w14:textId="77777777" w:rsidR="00A86426" w:rsidRPr="00646252" w:rsidRDefault="00A86426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рожденных детей, умноженное на 1000.</w:t>
      </w:r>
    </w:p>
    <w:p w14:paraId="6F662C44" w14:textId="77777777" w:rsidR="00B92FCA" w:rsidRPr="00646252" w:rsidRDefault="00B92FCA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Возраст.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Данные о возрасте получены на основе ответов на вопрос 3</w:t>
      </w:r>
      <w:r w:rsidR="009F774C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«Дата Вашего рождения» переписного листа формы Л. На основании даты рождения автоматически рассчитано полное число исполнившихся лет. В</w:t>
      </w:r>
      <w:r w:rsidR="009F774C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</w:t>
      </w:r>
      <w:proofErr w:type="spellStart"/>
      <w:r w:rsidRPr="00646252">
        <w:rPr>
          <w:rFonts w:ascii="Times New Roman" w:hAnsi="Times New Roman" w:cs="Times New Roman"/>
          <w:sz w:val="26"/>
          <w:szCs w:val="26"/>
        </w:rPr>
        <w:t>межпереписной</w:t>
      </w:r>
      <w:proofErr w:type="spellEnd"/>
      <w:r w:rsidRPr="00646252">
        <w:rPr>
          <w:rFonts w:ascii="Times New Roman" w:hAnsi="Times New Roman" w:cs="Times New Roman"/>
          <w:sz w:val="26"/>
          <w:szCs w:val="26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RPr="00646252" w14:paraId="545EB90B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81C" w14:textId="77777777" w:rsidR="00B92FCA" w:rsidRPr="00646252" w:rsidRDefault="00B92FCA" w:rsidP="007526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9A4F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7DE5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Всероссийская перепись населения 2010 года</w:t>
            </w:r>
          </w:p>
        </w:tc>
      </w:tr>
      <w:tr w:rsidR="00B92FCA" w:rsidRPr="00646252" w14:paraId="21C649B8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C8C4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E503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8DD1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16-54 лет</w:t>
            </w:r>
          </w:p>
        </w:tc>
      </w:tr>
      <w:tr w:rsidR="00B92FCA" w:rsidRPr="00646252" w14:paraId="0787BA83" w14:textId="77777777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D390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0C3C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A3C" w14:textId="77777777" w:rsidR="00B92FCA" w:rsidRPr="00646252" w:rsidRDefault="00B92FCA" w:rsidP="007526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252">
              <w:rPr>
                <w:rFonts w:ascii="Times New Roman" w:hAnsi="Times New Roman" w:cs="Times New Roman"/>
                <w:sz w:val="26"/>
                <w:szCs w:val="26"/>
              </w:rPr>
              <w:t>55 лет и более</w:t>
            </w:r>
          </w:p>
        </w:tc>
      </w:tr>
    </w:tbl>
    <w:p w14:paraId="7D0AD53B" w14:textId="77777777" w:rsidR="00384C6B" w:rsidRPr="00646252" w:rsidRDefault="00384C6B" w:rsidP="007526BC">
      <w:pPr>
        <w:widowControl w:val="0"/>
        <w:spacing w:before="20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A97933" w:rsidRPr="00646252">
        <w:rPr>
          <w:rFonts w:ascii="Times New Roman" w:hAnsi="Times New Roman" w:cs="Times New Roman"/>
          <w:sz w:val="26"/>
          <w:szCs w:val="26"/>
        </w:rPr>
        <w:t>2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представлено распределение </w:t>
      </w:r>
      <w:r w:rsidRPr="00646252">
        <w:rPr>
          <w:rFonts w:ascii="Times New Roman" w:hAnsi="Times New Roman" w:cs="Times New Roman"/>
          <w:b/>
          <w:sz w:val="26"/>
          <w:szCs w:val="26"/>
        </w:rPr>
        <w:t>занят</w:t>
      </w:r>
      <w:r w:rsidR="00A97933" w:rsidRPr="00646252">
        <w:rPr>
          <w:rFonts w:ascii="Times New Roman" w:hAnsi="Times New Roman" w:cs="Times New Roman"/>
          <w:b/>
          <w:sz w:val="26"/>
          <w:szCs w:val="26"/>
        </w:rPr>
        <w:t>ых</w:t>
      </w:r>
      <w:r w:rsidRPr="00646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933" w:rsidRPr="00646252">
        <w:rPr>
          <w:rFonts w:ascii="Times New Roman" w:hAnsi="Times New Roman" w:cs="Times New Roman"/>
          <w:sz w:val="26"/>
          <w:szCs w:val="26"/>
        </w:rPr>
        <w:t>женщин</w:t>
      </w:r>
      <w:r w:rsidRPr="00646252">
        <w:rPr>
          <w:rFonts w:ascii="Times New Roman" w:hAnsi="Times New Roman" w:cs="Times New Roman"/>
          <w:sz w:val="26"/>
          <w:szCs w:val="26"/>
        </w:rPr>
        <w:t xml:space="preserve"> частных домохозяйств в возрасте 15 лет и более</w:t>
      </w:r>
      <w:r w:rsidR="00220542" w:rsidRPr="00646252">
        <w:rPr>
          <w:rFonts w:ascii="Times New Roman" w:hAnsi="Times New Roman" w:cs="Times New Roman"/>
          <w:sz w:val="26"/>
          <w:szCs w:val="26"/>
        </w:rPr>
        <w:t xml:space="preserve"> по возрастным группам и числу рожденных детей</w:t>
      </w:r>
      <w:r w:rsidRPr="00646252">
        <w:rPr>
          <w:rFonts w:ascii="Times New Roman" w:hAnsi="Times New Roman" w:cs="Times New Roman"/>
          <w:sz w:val="26"/>
          <w:szCs w:val="26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646252">
        <w:rPr>
          <w:rFonts w:ascii="Times New Roman" w:hAnsi="Times New Roman" w:cs="Times New Roman"/>
          <w:sz w:val="26"/>
          <w:szCs w:val="26"/>
        </w:rPr>
        <w:t>Информация о занятости получена на основе ответов на вопрос 18 «Имели ли Вы какую-либо оплачиваемую работу или доходное занятие с 24 по 30 сентября 2021 года» переписного листа формы Л, который задавался населению в возрасте 15 лет и более.</w:t>
      </w:r>
      <w:r w:rsidRPr="006462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A327A1" w14:textId="77777777" w:rsidR="006C64E4" w:rsidRPr="00646252" w:rsidRDefault="00220542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lastRenderedPageBreak/>
        <w:t xml:space="preserve">В таблице 3 представлено распределение </w:t>
      </w:r>
      <w:r w:rsidRPr="00646252">
        <w:rPr>
          <w:rFonts w:ascii="Times New Roman" w:hAnsi="Times New Roman" w:cs="Times New Roman"/>
          <w:b/>
          <w:sz w:val="26"/>
          <w:szCs w:val="26"/>
        </w:rPr>
        <w:t>состоящих в браке женщин</w:t>
      </w:r>
      <w:r w:rsidRPr="00646252">
        <w:rPr>
          <w:rFonts w:ascii="Times New Roman" w:hAnsi="Times New Roman" w:cs="Times New Roman"/>
          <w:sz w:val="26"/>
          <w:szCs w:val="26"/>
        </w:rPr>
        <w:t>, проживающих в частных  домохозяйствах, по возрастным группам и числу рожденных детей.</w:t>
      </w:r>
      <w:r w:rsidR="006C64E4" w:rsidRPr="00646252">
        <w:rPr>
          <w:rFonts w:ascii="Times New Roman" w:hAnsi="Times New Roman" w:cs="Times New Roman"/>
          <w:sz w:val="26"/>
          <w:szCs w:val="26"/>
        </w:rPr>
        <w:t xml:space="preserve"> Состоящими в браке считаются женщины, указавшие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6C64E4" w:rsidRPr="00646252">
        <w:rPr>
          <w:rFonts w:ascii="Times New Roman" w:hAnsi="Times New Roman" w:cs="Times New Roman"/>
          <w:sz w:val="26"/>
          <w:szCs w:val="26"/>
        </w:rPr>
        <w:t>вопросе 4</w:t>
      </w:r>
      <w:r w:rsidR="00B92FCA" w:rsidRPr="00646252">
        <w:rPr>
          <w:rFonts w:ascii="Times New Roman" w:hAnsi="Times New Roman" w:cs="Times New Roman"/>
          <w:sz w:val="26"/>
          <w:szCs w:val="26"/>
        </w:rPr>
        <w:t xml:space="preserve"> «Ваше состояние в браке»</w:t>
      </w:r>
      <w:r w:rsidR="006C64E4" w:rsidRPr="00646252">
        <w:rPr>
          <w:rFonts w:ascii="Times New Roman" w:hAnsi="Times New Roman" w:cs="Times New Roman"/>
          <w:sz w:val="26"/>
          <w:szCs w:val="26"/>
        </w:rPr>
        <w:t xml:space="preserve"> переписн</w:t>
      </w:r>
      <w:r w:rsidR="00B92FCA" w:rsidRPr="00646252">
        <w:rPr>
          <w:rFonts w:ascii="Times New Roman" w:hAnsi="Times New Roman" w:cs="Times New Roman"/>
          <w:sz w:val="26"/>
          <w:szCs w:val="26"/>
        </w:rPr>
        <w:t>ого</w:t>
      </w:r>
      <w:r w:rsidR="006C64E4" w:rsidRPr="00646252">
        <w:rPr>
          <w:rFonts w:ascii="Times New Roman" w:hAnsi="Times New Roman" w:cs="Times New Roman"/>
          <w:sz w:val="26"/>
          <w:szCs w:val="26"/>
        </w:rPr>
        <w:t xml:space="preserve"> лист</w:t>
      </w:r>
      <w:r w:rsidR="00B92FCA" w:rsidRPr="00646252">
        <w:rPr>
          <w:rFonts w:ascii="Times New Roman" w:hAnsi="Times New Roman" w:cs="Times New Roman"/>
          <w:sz w:val="26"/>
          <w:szCs w:val="26"/>
        </w:rPr>
        <w:t>а</w:t>
      </w:r>
      <w:r w:rsidR="006C64E4" w:rsidRPr="00646252">
        <w:rPr>
          <w:rFonts w:ascii="Times New Roman" w:hAnsi="Times New Roman" w:cs="Times New Roman"/>
          <w:sz w:val="26"/>
          <w:szCs w:val="26"/>
        </w:rPr>
        <w:t xml:space="preserve"> формы Л ответы «состою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6C64E4" w:rsidRPr="00646252">
        <w:rPr>
          <w:rFonts w:ascii="Times New Roman" w:hAnsi="Times New Roman" w:cs="Times New Roman"/>
          <w:sz w:val="26"/>
          <w:szCs w:val="26"/>
        </w:rPr>
        <w:t>зарегистрированном браке» или «состою в незарегистрированном супружеском союзе». Вопрос о состоянии в браке заполнялся для всех лиц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6C64E4" w:rsidRPr="00646252">
        <w:rPr>
          <w:rFonts w:ascii="Times New Roman" w:hAnsi="Times New Roman" w:cs="Times New Roman"/>
          <w:sz w:val="26"/>
          <w:szCs w:val="26"/>
        </w:rPr>
        <w:t>возрасте 16 лет и более, а также для тех респондентов в возрасте моложе 16</w:t>
      </w:r>
      <w:r w:rsidR="009F774C" w:rsidRPr="00646252">
        <w:rPr>
          <w:rFonts w:ascii="Times New Roman" w:hAnsi="Times New Roman" w:cs="Times New Roman"/>
          <w:sz w:val="26"/>
          <w:szCs w:val="26"/>
        </w:rPr>
        <w:t> </w:t>
      </w:r>
      <w:r w:rsidR="006C64E4" w:rsidRPr="00646252">
        <w:rPr>
          <w:rFonts w:ascii="Times New Roman" w:hAnsi="Times New Roman" w:cs="Times New Roman"/>
          <w:sz w:val="26"/>
          <w:szCs w:val="26"/>
        </w:rPr>
        <w:t>лет, которые фактически на дату переписи или ранее состояли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6C64E4" w:rsidRPr="00646252">
        <w:rPr>
          <w:rFonts w:ascii="Times New Roman" w:hAnsi="Times New Roman" w:cs="Times New Roman"/>
          <w:sz w:val="26"/>
          <w:szCs w:val="26"/>
        </w:rPr>
        <w:t xml:space="preserve">зарегистрированном браке или незарегистрированном супружеском союзе. </w:t>
      </w:r>
    </w:p>
    <w:p w14:paraId="4534143E" w14:textId="77777777" w:rsidR="001F72C8" w:rsidRPr="00646252" w:rsidRDefault="001F72C8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В таблице 4 представлено распределение женщин в возрасте 15 лет и</w:t>
      </w:r>
      <w:r w:rsidR="00B27166" w:rsidRPr="0064625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более по возрастным группам и возрасту, в котором </w:t>
      </w:r>
      <w:r w:rsidR="001102FA" w:rsidRPr="00646252">
        <w:rPr>
          <w:rFonts w:ascii="Times New Roman" w:hAnsi="Times New Roman" w:cs="Times New Roman"/>
          <w:sz w:val="26"/>
          <w:szCs w:val="26"/>
        </w:rPr>
        <w:t xml:space="preserve">они </w:t>
      </w:r>
      <w:r w:rsidRPr="00646252">
        <w:rPr>
          <w:rFonts w:ascii="Times New Roman" w:hAnsi="Times New Roman" w:cs="Times New Roman"/>
          <w:sz w:val="26"/>
          <w:szCs w:val="26"/>
        </w:rPr>
        <w:t>родили первого ребенка. Данные о возрасте женщин</w:t>
      </w:r>
      <w:r w:rsidR="001102FA" w:rsidRPr="00646252">
        <w:rPr>
          <w:rFonts w:ascii="Times New Roman" w:hAnsi="Times New Roman" w:cs="Times New Roman"/>
          <w:sz w:val="26"/>
          <w:szCs w:val="26"/>
        </w:rPr>
        <w:t>ы при рождении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первого ребенка получены на основе ответ</w:t>
      </w:r>
      <w:r w:rsidR="001102FA" w:rsidRPr="00646252">
        <w:rPr>
          <w:rFonts w:ascii="Times New Roman" w:hAnsi="Times New Roman" w:cs="Times New Roman"/>
          <w:sz w:val="26"/>
          <w:szCs w:val="26"/>
        </w:rPr>
        <w:t>а</w:t>
      </w:r>
      <w:r w:rsidRPr="00646252">
        <w:rPr>
          <w:rFonts w:ascii="Times New Roman" w:hAnsi="Times New Roman" w:cs="Times New Roman"/>
          <w:sz w:val="26"/>
          <w:szCs w:val="26"/>
        </w:rPr>
        <w:t xml:space="preserve"> на вопрос </w:t>
      </w:r>
      <w:r w:rsidR="00B27166" w:rsidRPr="00646252">
        <w:rPr>
          <w:rFonts w:ascii="Times New Roman" w:hAnsi="Times New Roman" w:cs="Times New Roman"/>
          <w:sz w:val="26"/>
          <w:szCs w:val="26"/>
        </w:rPr>
        <w:t>5.1</w:t>
      </w:r>
      <w:r w:rsidR="004952D6" w:rsidRPr="00646252">
        <w:rPr>
          <w:rFonts w:ascii="Times New Roman" w:hAnsi="Times New Roman" w:cs="Times New Roman"/>
          <w:sz w:val="26"/>
          <w:szCs w:val="26"/>
        </w:rPr>
        <w:t xml:space="preserve"> «Год рождения первого ребенка»</w:t>
      </w:r>
      <w:r w:rsidR="00B27166" w:rsidRPr="00646252">
        <w:rPr>
          <w:rFonts w:ascii="Times New Roman" w:hAnsi="Times New Roman" w:cs="Times New Roman"/>
          <w:sz w:val="26"/>
          <w:szCs w:val="26"/>
        </w:rPr>
        <w:t xml:space="preserve"> переписного листа формы Л.</w:t>
      </w:r>
    </w:p>
    <w:p w14:paraId="79F976AC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Данные об </w:t>
      </w:r>
      <w:r w:rsidRPr="00646252">
        <w:rPr>
          <w:rFonts w:ascii="Times New Roman" w:hAnsi="Times New Roman" w:cs="Times New Roman"/>
          <w:b/>
          <w:sz w:val="26"/>
          <w:szCs w:val="26"/>
        </w:rPr>
        <w:t>образовании</w:t>
      </w:r>
      <w:r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="002E4FB8" w:rsidRPr="00646252">
        <w:rPr>
          <w:rFonts w:ascii="Times New Roman" w:hAnsi="Times New Roman" w:cs="Times New Roman"/>
          <w:sz w:val="26"/>
          <w:szCs w:val="26"/>
        </w:rPr>
        <w:t>женщин</w:t>
      </w:r>
      <w:r w:rsidR="00B92FCA" w:rsidRPr="00646252">
        <w:rPr>
          <w:rFonts w:ascii="Times New Roman" w:hAnsi="Times New Roman" w:cs="Times New Roman"/>
          <w:sz w:val="26"/>
          <w:szCs w:val="26"/>
        </w:rPr>
        <w:t>, приведенные в таблице 5,</w:t>
      </w:r>
      <w:r w:rsidR="002E4FB8"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Pr="00646252">
        <w:rPr>
          <w:rFonts w:ascii="Times New Roman" w:hAnsi="Times New Roman" w:cs="Times New Roman"/>
          <w:sz w:val="26"/>
          <w:szCs w:val="26"/>
        </w:rPr>
        <w:t>получены на основе ответов на вопрос 15</w:t>
      </w:r>
      <w:r w:rsidR="00B92FCA" w:rsidRPr="00646252">
        <w:rPr>
          <w:rFonts w:ascii="Times New Roman" w:hAnsi="Times New Roman" w:cs="Times New Roman"/>
          <w:sz w:val="26"/>
          <w:szCs w:val="26"/>
        </w:rPr>
        <w:t xml:space="preserve"> «Ваше образование»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переписного листа формы Л. В </w:t>
      </w:r>
      <w:r w:rsidR="0003123D" w:rsidRPr="00646252">
        <w:rPr>
          <w:rFonts w:ascii="Times New Roman" w:hAnsi="Times New Roman" w:cs="Times New Roman"/>
          <w:sz w:val="26"/>
          <w:szCs w:val="26"/>
        </w:rPr>
        <w:t xml:space="preserve">таблице </w:t>
      </w:r>
      <w:r w:rsidRPr="00646252">
        <w:rPr>
          <w:rFonts w:ascii="Times New Roman" w:hAnsi="Times New Roman" w:cs="Times New Roman"/>
          <w:sz w:val="26"/>
          <w:szCs w:val="26"/>
        </w:rPr>
        <w:t xml:space="preserve">5 представлено распределение </w:t>
      </w:r>
      <w:r w:rsidR="00973BEA" w:rsidRPr="00646252">
        <w:rPr>
          <w:rFonts w:ascii="Times New Roman" w:hAnsi="Times New Roman" w:cs="Times New Roman"/>
          <w:sz w:val="26"/>
          <w:szCs w:val="26"/>
        </w:rPr>
        <w:t xml:space="preserve">женщин </w:t>
      </w:r>
      <w:r w:rsidRPr="00646252">
        <w:rPr>
          <w:rFonts w:ascii="Times New Roman" w:hAnsi="Times New Roman" w:cs="Times New Roman"/>
          <w:sz w:val="26"/>
          <w:szCs w:val="26"/>
        </w:rPr>
        <w:t>по уровням образования, установленным Федеральным законом от 29 декабря 2012 г. № 273-ФЗ «Об образовании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подтверждение человеком определенного образовательного ценза,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результате чего ему выдается соответствующий документ (при переписи не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требовалось документальное подтверждение ответа респондента). </w:t>
      </w:r>
      <w:r w:rsidR="00BD395F" w:rsidRPr="00646252">
        <w:rPr>
          <w:rFonts w:ascii="Times New Roman" w:hAnsi="Times New Roman" w:cs="Times New Roman"/>
          <w:sz w:val="26"/>
          <w:szCs w:val="26"/>
        </w:rPr>
        <w:t>При ответе указывался наивысший из достигнутых уровень образования. В зависимости от ответа отмечалось</w:t>
      </w:r>
      <w:r w:rsidRPr="0064625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724A90C1" w14:textId="611D36A9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кадры высшей квалификации (ранее – послевузовское) –</w:t>
      </w:r>
      <w:r w:rsidR="00B92FCA"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Pr="00646252">
        <w:rPr>
          <w:rFonts w:ascii="Times New Roman" w:hAnsi="Times New Roman" w:cs="Times New Roman"/>
          <w:sz w:val="26"/>
          <w:szCs w:val="26"/>
        </w:rPr>
        <w:t>окончивши</w:t>
      </w:r>
      <w:r w:rsidR="00BD395F" w:rsidRPr="00646252">
        <w:rPr>
          <w:rFonts w:ascii="Times New Roman" w:hAnsi="Times New Roman" w:cs="Times New Roman"/>
          <w:sz w:val="26"/>
          <w:szCs w:val="26"/>
        </w:rPr>
        <w:t>м</w:t>
      </w:r>
      <w:r w:rsidRPr="00646252">
        <w:rPr>
          <w:rFonts w:ascii="Times New Roman" w:hAnsi="Times New Roman" w:cs="Times New Roman"/>
          <w:sz w:val="26"/>
          <w:szCs w:val="26"/>
        </w:rPr>
        <w:t xml:space="preserve"> аспирантуру, докторантуру, ординатуру и адъюнктуру (независимо от защиты диссертации); </w:t>
      </w:r>
    </w:p>
    <w:p w14:paraId="31A02816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высшее профессиональное –</w:t>
      </w:r>
      <w:r w:rsidR="00B92FCA" w:rsidRPr="00646252">
        <w:rPr>
          <w:rFonts w:ascii="Times New Roman" w:hAnsi="Times New Roman" w:cs="Times New Roman"/>
          <w:sz w:val="26"/>
          <w:szCs w:val="26"/>
        </w:rPr>
        <w:t xml:space="preserve"> </w:t>
      </w:r>
      <w:r w:rsidR="00BD395F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образовательную организацию высшего образования</w:t>
      </w:r>
      <w:r w:rsidRPr="00646252">
        <w:rPr>
          <w:rFonts w:ascii="Times New Roman" w:hAnsi="Times New Roman" w:cs="Times New Roman"/>
          <w:sz w:val="26"/>
          <w:szCs w:val="26"/>
        </w:rPr>
        <w:t>: институт, академию, университет и т. п. по ступеням: бакалавриат, специалитет и магистратура;</w:t>
      </w:r>
    </w:p>
    <w:p w14:paraId="682EA417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неполное высшее профессиональное (незаконченное высшее) – </w:t>
      </w:r>
      <w:r w:rsidR="00BD395F" w:rsidRPr="00646252">
        <w:rPr>
          <w:rFonts w:ascii="Times New Roman" w:hAnsi="Times New Roman" w:cs="Times New Roman"/>
          <w:sz w:val="26"/>
          <w:szCs w:val="26"/>
        </w:rPr>
        <w:t xml:space="preserve">завершившим </w:t>
      </w:r>
      <w:r w:rsidRPr="00646252">
        <w:rPr>
          <w:rFonts w:ascii="Times New Roman" w:hAnsi="Times New Roman" w:cs="Times New Roman"/>
          <w:sz w:val="26"/>
          <w:szCs w:val="26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 w:rsidRPr="00646252">
        <w:rPr>
          <w:rFonts w:ascii="Times New Roman" w:hAnsi="Times New Roman" w:cs="Times New Roman"/>
          <w:sz w:val="26"/>
          <w:szCs w:val="26"/>
        </w:rPr>
        <w:t xml:space="preserve">получившим </w:t>
      </w:r>
      <w:r w:rsidRPr="00646252">
        <w:rPr>
          <w:rFonts w:ascii="Times New Roman" w:hAnsi="Times New Roman" w:cs="Times New Roman"/>
          <w:sz w:val="26"/>
          <w:szCs w:val="26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6059E6DD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среднее профессиональное – </w:t>
      </w:r>
      <w:r w:rsidR="00BD395F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профессиональную образовательную организацию</w:t>
      </w:r>
      <w:r w:rsidRPr="00646252">
        <w:rPr>
          <w:rFonts w:ascii="Times New Roman" w:hAnsi="Times New Roman" w:cs="Times New Roman"/>
          <w:sz w:val="26"/>
          <w:szCs w:val="26"/>
        </w:rPr>
        <w:t xml:space="preserve"> по ступеням: </w:t>
      </w:r>
    </w:p>
    <w:p w14:paraId="73FA8453" w14:textId="77777777" w:rsidR="006C64E4" w:rsidRPr="00646252" w:rsidRDefault="006C64E4" w:rsidP="007526BC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квалифицированный рабочий, служащий – 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sz w:val="26"/>
          <w:szCs w:val="26"/>
        </w:rPr>
        <w:t xml:space="preserve"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</w:t>
      </w:r>
      <w:r w:rsidRPr="00646252">
        <w:rPr>
          <w:rFonts w:ascii="Times New Roman" w:hAnsi="Times New Roman" w:cs="Times New Roman"/>
          <w:sz w:val="26"/>
          <w:szCs w:val="26"/>
        </w:rPr>
        <w:lastRenderedPageBreak/>
        <w:t>(полного) общего образования. Этот уровень соответствует начальному профессиональному образованию в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прошлом;</w:t>
      </w:r>
    </w:p>
    <w:p w14:paraId="6CB34E66" w14:textId="77777777" w:rsidR="006C64E4" w:rsidRPr="00646252" w:rsidRDefault="006C64E4" w:rsidP="007526BC">
      <w:pPr>
        <w:widowControl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специалист среднего звена – 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sz w:val="26"/>
          <w:szCs w:val="26"/>
        </w:rPr>
        <w:t>техникум, училище (медицинское, педагогическое), колледж, техникум-предприятие 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тому подобное. Этот уровень соответствует среднему профессиональному образованию в прошлом;</w:t>
      </w:r>
    </w:p>
    <w:p w14:paraId="35D38EC6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среднее (полное) общее – 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sz w:val="26"/>
          <w:szCs w:val="26"/>
        </w:rPr>
        <w:t>общеобразовательную организацию – школу, лицей, гимназию и т.п. и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получившим </w:t>
      </w:r>
      <w:r w:rsidRPr="00646252">
        <w:rPr>
          <w:rFonts w:ascii="Times New Roman" w:hAnsi="Times New Roman" w:cs="Times New Roman"/>
          <w:sz w:val="26"/>
          <w:szCs w:val="26"/>
        </w:rPr>
        <w:t>аттестат о</w:t>
      </w:r>
      <w:r w:rsidR="009F774C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>среднем (полном) общем образовании;</w:t>
      </w:r>
    </w:p>
    <w:p w14:paraId="1019152E" w14:textId="38C6E9A8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основное общее (неполное среднее) – 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sz w:val="26"/>
          <w:szCs w:val="26"/>
        </w:rPr>
        <w:t>9 классов общеобразовательной организации, неполную среднюю школу, а</w:t>
      </w:r>
      <w:r w:rsidR="00900532" w:rsidRPr="00646252">
        <w:rPr>
          <w:rFonts w:ascii="Times New Roman" w:hAnsi="Times New Roman" w:cs="Times New Roman"/>
          <w:sz w:val="26"/>
          <w:szCs w:val="26"/>
        </w:rPr>
        <w:t> </w:t>
      </w:r>
      <w:r w:rsidRPr="00646252">
        <w:rPr>
          <w:rFonts w:ascii="Times New Roman" w:hAnsi="Times New Roman" w:cs="Times New Roman"/>
          <w:sz w:val="26"/>
          <w:szCs w:val="26"/>
        </w:rPr>
        <w:t xml:space="preserve">также учащимся </w:t>
      </w:r>
      <w:r w:rsidR="004C620D">
        <w:rPr>
          <w:rFonts w:ascii="Times New Roman" w:hAnsi="Times New Roman" w:cs="Times New Roman"/>
          <w:sz w:val="26"/>
          <w:szCs w:val="26"/>
        </w:rPr>
        <w:br/>
      </w:r>
      <w:r w:rsidRPr="00646252">
        <w:rPr>
          <w:rFonts w:ascii="Times New Roman" w:hAnsi="Times New Roman" w:cs="Times New Roman"/>
          <w:sz w:val="26"/>
          <w:szCs w:val="26"/>
        </w:rPr>
        <w:t xml:space="preserve">10-11 (12) классов общеобразовательной организации; </w:t>
      </w:r>
    </w:p>
    <w:p w14:paraId="2D4E319F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 xml:space="preserve">начальное общее </w:t>
      </w:r>
      <w:r w:rsidR="009A5A42" w:rsidRPr="00646252">
        <w:rPr>
          <w:rFonts w:ascii="Times New Roman" w:hAnsi="Times New Roman" w:cs="Times New Roman"/>
          <w:sz w:val="26"/>
          <w:szCs w:val="26"/>
        </w:rPr>
        <w:t xml:space="preserve">и ниже </w:t>
      </w:r>
      <w:r w:rsidRPr="00646252">
        <w:rPr>
          <w:rFonts w:ascii="Times New Roman" w:hAnsi="Times New Roman" w:cs="Times New Roman"/>
          <w:sz w:val="26"/>
          <w:szCs w:val="26"/>
        </w:rPr>
        <w:t xml:space="preserve">– 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окончившим </w:t>
      </w:r>
      <w:r w:rsidRPr="00646252">
        <w:rPr>
          <w:rFonts w:ascii="Times New Roman" w:hAnsi="Times New Roman" w:cs="Times New Roman"/>
          <w:sz w:val="26"/>
          <w:szCs w:val="26"/>
        </w:rPr>
        <w:t xml:space="preserve">начальную общеобразовательную школу, </w:t>
      </w:r>
      <w:r w:rsidR="00165CA6" w:rsidRPr="00646252">
        <w:rPr>
          <w:rFonts w:ascii="Times New Roman" w:hAnsi="Times New Roman" w:cs="Times New Roman"/>
          <w:sz w:val="26"/>
          <w:szCs w:val="26"/>
        </w:rPr>
        <w:t xml:space="preserve">учащимся </w:t>
      </w:r>
      <w:r w:rsidRPr="00646252">
        <w:rPr>
          <w:rFonts w:ascii="Times New Roman" w:hAnsi="Times New Roman" w:cs="Times New Roman"/>
          <w:sz w:val="26"/>
          <w:szCs w:val="26"/>
        </w:rPr>
        <w:t>4-9 классов общеобразовательной организации</w:t>
      </w:r>
      <w:r w:rsidR="009A5A42" w:rsidRPr="00646252">
        <w:rPr>
          <w:rFonts w:ascii="Times New Roman" w:hAnsi="Times New Roman" w:cs="Times New Roman"/>
          <w:sz w:val="26"/>
          <w:szCs w:val="26"/>
        </w:rPr>
        <w:t>, а также обучавши</w:t>
      </w:r>
      <w:r w:rsidR="00165CA6" w:rsidRPr="00646252">
        <w:rPr>
          <w:rFonts w:ascii="Times New Roman" w:hAnsi="Times New Roman" w:cs="Times New Roman"/>
          <w:sz w:val="26"/>
          <w:szCs w:val="26"/>
        </w:rPr>
        <w:t>мся</w:t>
      </w:r>
      <w:r w:rsidR="009A5A42" w:rsidRPr="00646252">
        <w:rPr>
          <w:rFonts w:ascii="Times New Roman" w:hAnsi="Times New Roman" w:cs="Times New Roman"/>
          <w:sz w:val="26"/>
          <w:szCs w:val="26"/>
        </w:rPr>
        <w:t xml:space="preserve"> по программе дошкольного образования и не получивши</w:t>
      </w:r>
      <w:r w:rsidR="00165CA6" w:rsidRPr="00646252">
        <w:rPr>
          <w:rFonts w:ascii="Times New Roman" w:hAnsi="Times New Roman" w:cs="Times New Roman"/>
          <w:sz w:val="26"/>
          <w:szCs w:val="26"/>
        </w:rPr>
        <w:t>м</w:t>
      </w:r>
      <w:r w:rsidR="009A5A42" w:rsidRPr="00646252">
        <w:rPr>
          <w:rFonts w:ascii="Times New Roman" w:hAnsi="Times New Roman" w:cs="Times New Roman"/>
          <w:sz w:val="26"/>
          <w:szCs w:val="26"/>
        </w:rPr>
        <w:t xml:space="preserve"> уровня начального общего образования</w:t>
      </w:r>
      <w:r w:rsidRPr="006462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D2652C" w14:textId="77777777" w:rsidR="006C64E4" w:rsidRPr="00646252" w:rsidRDefault="006C64E4" w:rsidP="007526BC">
      <w:pPr>
        <w:widowControl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sz w:val="26"/>
          <w:szCs w:val="26"/>
        </w:rPr>
        <w:t>Учащимся и окончившим образовательную организацию</w:t>
      </w:r>
      <w:r w:rsidRPr="0064625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реализующую дополнительные образовательные программы</w:t>
      </w:r>
      <w:r w:rsidRPr="00646252">
        <w:rPr>
          <w:rFonts w:ascii="Times New Roman" w:hAnsi="Times New Roman" w:cs="Times New Roman"/>
          <w:sz w:val="26"/>
          <w:szCs w:val="26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41801C9B" w14:textId="77777777" w:rsidR="00B92FCA" w:rsidRPr="00646252" w:rsidRDefault="00B92FCA" w:rsidP="007526B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252">
        <w:rPr>
          <w:rFonts w:ascii="Times New Roman" w:hAnsi="Times New Roman" w:cs="Times New Roman"/>
          <w:b/>
          <w:sz w:val="26"/>
          <w:szCs w:val="26"/>
        </w:rPr>
        <w:t>Городское и сельское население.</w:t>
      </w:r>
      <w:r w:rsidRPr="00646252">
        <w:rPr>
          <w:rFonts w:ascii="Times New Roman" w:hAnsi="Times New Roman" w:cs="Times New Roman"/>
          <w:sz w:val="26"/>
          <w:szCs w:val="26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6AD6350E" w14:textId="77777777" w:rsidR="00B92FCA" w:rsidRDefault="00B92FCA" w:rsidP="007526BC">
      <w:pPr>
        <w:widowControl w:val="0"/>
        <w:spacing w:line="240" w:lineRule="auto"/>
        <w:ind w:firstLine="709"/>
        <w:jc w:val="both"/>
        <w:outlineLvl w:val="1"/>
      </w:pPr>
    </w:p>
    <w:sectPr w:rsidR="00B92FCA" w:rsidSect="00604F25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3271" w14:textId="77777777" w:rsidR="00E64A09" w:rsidRDefault="00E64A09" w:rsidP="0059770F">
      <w:pPr>
        <w:spacing w:after="0" w:line="240" w:lineRule="auto"/>
      </w:pPr>
      <w:r>
        <w:separator/>
      </w:r>
    </w:p>
  </w:endnote>
  <w:endnote w:type="continuationSeparator" w:id="0">
    <w:p w14:paraId="100BB7B8" w14:textId="77777777" w:rsidR="00E64A09" w:rsidRDefault="00E64A0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569E" w14:textId="77777777" w:rsidR="00E64A09" w:rsidRDefault="00E64A09" w:rsidP="0059770F">
      <w:pPr>
        <w:spacing w:after="0" w:line="240" w:lineRule="auto"/>
      </w:pPr>
      <w:r>
        <w:separator/>
      </w:r>
    </w:p>
  </w:footnote>
  <w:footnote w:type="continuationSeparator" w:id="0">
    <w:p w14:paraId="0DB38E14" w14:textId="77777777" w:rsidR="00E64A09" w:rsidRDefault="00E64A0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3E015AB7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52">
          <w:rPr>
            <w:noProof/>
          </w:rPr>
          <w:t>2</w:t>
        </w:r>
        <w:r>
          <w:fldChar w:fldCharType="end"/>
        </w:r>
      </w:p>
    </w:sdtContent>
  </w:sdt>
  <w:p w14:paraId="5502031C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978BE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81D"/>
    <w:rsid w:val="003E1FEB"/>
    <w:rsid w:val="003E6447"/>
    <w:rsid w:val="003F2940"/>
    <w:rsid w:val="004271AB"/>
    <w:rsid w:val="004874B6"/>
    <w:rsid w:val="004952D6"/>
    <w:rsid w:val="004A1024"/>
    <w:rsid w:val="004C1D57"/>
    <w:rsid w:val="004C620D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04F25"/>
    <w:rsid w:val="00616499"/>
    <w:rsid w:val="00624A3F"/>
    <w:rsid w:val="00646252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526BC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C0BE6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D6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22CC7"/>
  <w15:docId w15:val="{8FE719B3-A1C0-47D3-8631-6DF3353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C9D2-9CAB-405E-ADDA-76046767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Почепина Елена Николаевна</cp:lastModifiedBy>
  <cp:revision>9</cp:revision>
  <cp:lastPrinted>2022-11-30T08:09:00Z</cp:lastPrinted>
  <dcterms:created xsi:type="dcterms:W3CDTF">2022-12-01T06:18:00Z</dcterms:created>
  <dcterms:modified xsi:type="dcterms:W3CDTF">2022-12-14T09:54:00Z</dcterms:modified>
</cp:coreProperties>
</file>