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F" w:rsidRDefault="00E9678F" w:rsidP="00E9678F">
      <w:pPr>
        <w:ind w:left="1418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AE2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тоги </w:t>
      </w:r>
      <w:proofErr w:type="gramStart"/>
      <w:r w:rsidRPr="00AE2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Всероссийской</w:t>
      </w:r>
      <w:proofErr w:type="gramEnd"/>
      <w:r w:rsidRPr="00AE2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сельскохозяйственной </w:t>
      </w:r>
    </w:p>
    <w:p w:rsidR="00E9678F" w:rsidRDefault="00E9678F" w:rsidP="00E9678F">
      <w:pPr>
        <w:ind w:left="1418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2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переписи 2016 года</w:t>
      </w:r>
      <w:r w:rsidR="006C2F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Pr="00AE2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E2D5C" w:rsidRDefault="00943314" w:rsidP="00AE2D5C">
      <w:pPr>
        <w:ind w:left="1843" w:right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ч</w:t>
      </w:r>
      <w:r w:rsidR="00E9678F">
        <w:rPr>
          <w:rFonts w:ascii="Times New Roman" w:hAnsi="Times New Roman"/>
          <w:b/>
          <w:color w:val="000000" w:themeColor="text1"/>
          <w:sz w:val="26"/>
          <w:szCs w:val="26"/>
        </w:rPr>
        <w:t>то выращивают сельхозпрои</w:t>
      </w:r>
      <w:r w:rsidR="0012007D">
        <w:rPr>
          <w:rFonts w:ascii="Times New Roman" w:hAnsi="Times New Roman"/>
          <w:b/>
          <w:color w:val="000000" w:themeColor="text1"/>
          <w:sz w:val="26"/>
          <w:szCs w:val="26"/>
        </w:rPr>
        <w:t>зводители Нижегородской области</w:t>
      </w:r>
    </w:p>
    <w:p w:rsidR="00790113" w:rsidRDefault="00790113" w:rsidP="00E9678F">
      <w:pPr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2007D" w:rsidRDefault="00790113" w:rsidP="00790113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Росстат 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опубликовал первую книгу с 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окончательными итогами Всероссийской сельскохозяйственной переписи 2016 года в разрезе субъектов Российской Федерации. В сборнике приведены данные о числе сельскохозяйственных производителей и их распределении по видам деятельности, о распределении объектов переписи по доле реализованной продукции, об имеющихся трудовых ресурсах и др. 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материал можно найти на официальном сайте Росстата, пресс-центра ВСХП, а также 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Территориальн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государственной статистики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07D" w:rsidRPr="00FC613E">
        <w:rPr>
          <w:rFonts w:ascii="Times New Roman" w:hAnsi="Times New Roman" w:cs="Times New Roman"/>
          <w:color w:val="000000" w:themeColor="text1"/>
          <w:sz w:val="26"/>
          <w:szCs w:val="26"/>
        </w:rPr>
        <w:t>по Нижегородской области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90113" w:rsidRPr="00790113" w:rsidRDefault="00E9678F" w:rsidP="00790113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790113"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Нижегородской области доля сельскохозяйственных организаций, осуществлявших сельскохозяйственную деятельность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2016 году</w:t>
      </w:r>
      <w:r w:rsidR="00790113"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, составила 70,8%; крестьянских (фермерских) хозяйств и индивидуальных предпринимателей – 68,1%; личных подсобных хозяйств и других индивидуальных хозяй</w:t>
      </w:r>
      <w:proofErr w:type="gramStart"/>
      <w:r w:rsidR="00790113"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ств гр</w:t>
      </w:r>
      <w:proofErr w:type="gramEnd"/>
      <w:r w:rsidR="00790113"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аждан – 79,8 %; некоммерческих объединений граждан – 86,1%.</w:t>
      </w:r>
    </w:p>
    <w:p w:rsidR="00790113" w:rsidRPr="00790113" w:rsidRDefault="00790113" w:rsidP="00790113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Наиболее 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распространенными 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видами деятельности у </w:t>
      </w:r>
      <w:proofErr w:type="spellStart"/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сельхозтоваропроизводителей</w:t>
      </w:r>
      <w:proofErr w:type="spellEnd"/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Нижегородской области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данным переписи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выращивание зерновых, технических и прочих сельскохозяйственных культур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разведение крупного рогатого скота. Так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среди сельскохозяйственных организаций выращиванием сельскохозяй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>ственных культур занимаются 88,5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% от общего числа данной категории хо</w:t>
      </w:r>
      <w:r w:rsidR="003C701F">
        <w:rPr>
          <w:rFonts w:ascii="Times New Roman" w:hAnsi="Times New Roman" w:cs="Times New Roman"/>
          <w:color w:val="000000" w:themeColor="text1"/>
          <w:sz w:val="26"/>
          <w:szCs w:val="26"/>
        </w:rPr>
        <w:t>зяйств, а разведением КРС – 51,6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%. Среди крестьянских (фермерских) хозяйств данными ви</w:t>
      </w:r>
      <w:r w:rsidR="001200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дами </w:t>
      </w:r>
      <w:r w:rsidRPr="00790113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 занимались 67% и 44,4% хозяйств соответственно, среди индивидуальных предпринимателей – 50,8% и 31,1% соответственно.</w:t>
      </w:r>
    </w:p>
    <w:p w:rsidR="00F717EB" w:rsidRPr="00790113" w:rsidRDefault="00F717EB" w:rsidP="00790113">
      <w:pPr>
        <w:spacing w:before="12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717EB" w:rsidRPr="00790113" w:rsidSect="00317FB1">
      <w:headerReference w:type="default" r:id="rId6"/>
      <w:footerReference w:type="default" r:id="rId7"/>
      <w:pgSz w:w="11906" w:h="16838"/>
      <w:pgMar w:top="1134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8F" w:rsidRDefault="00E9678F" w:rsidP="00150834">
      <w:r>
        <w:separator/>
      </w:r>
    </w:p>
  </w:endnote>
  <w:endnote w:type="continuationSeparator" w:id="1">
    <w:p w:rsidR="00E9678F" w:rsidRDefault="00E9678F" w:rsidP="0015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8F" w:rsidRDefault="00E9678F" w:rsidP="00150834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 xml:space="preserve">Территориальный орган Федеральной службы государственной статистики </w:t>
    </w:r>
  </w:p>
  <w:p w:rsidR="00E9678F" w:rsidRDefault="00E9678F" w:rsidP="00150834">
    <w:pPr>
      <w:pStyle w:val="a7"/>
      <w:rPr>
        <w:rFonts w:ascii="Helvetica" w:hAnsi="Helvetica" w:cs="Helvetica"/>
        <w:color w:val="222222"/>
        <w:sz w:val="20"/>
        <w:szCs w:val="20"/>
        <w:shd w:val="clear" w:color="auto" w:fill="FFFFFF"/>
      </w:rPr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по Нижегородской области</w:t>
    </w:r>
  </w:p>
  <w:p w:rsidR="00E9678F" w:rsidRDefault="00E9678F" w:rsidP="00150834">
    <w:pPr>
      <w:pStyle w:val="a7"/>
    </w:pPr>
    <w:r>
      <w:rPr>
        <w:rFonts w:ascii="Helvetica" w:hAnsi="Helvetica" w:cs="Helvetica"/>
        <w:color w:val="222222"/>
        <w:sz w:val="20"/>
        <w:szCs w:val="20"/>
        <w:shd w:val="clear" w:color="auto" w:fill="FFFFFF"/>
      </w:rPr>
      <w:t>(8831) 428-59-16</w:t>
    </w:r>
  </w:p>
  <w:p w:rsidR="00E9678F" w:rsidRDefault="00E9678F" w:rsidP="00150834">
    <w:pPr>
      <w:pStyle w:val="a7"/>
    </w:pPr>
  </w:p>
  <w:p w:rsidR="00E9678F" w:rsidRDefault="00E96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8F" w:rsidRDefault="00E9678F" w:rsidP="00150834">
      <w:r>
        <w:separator/>
      </w:r>
    </w:p>
  </w:footnote>
  <w:footnote w:type="continuationSeparator" w:id="1">
    <w:p w:rsidR="00E9678F" w:rsidRDefault="00E9678F" w:rsidP="0015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8F" w:rsidRDefault="00E9678F">
    <w:pPr>
      <w:pStyle w:val="a5"/>
    </w:pPr>
    <w:r w:rsidRPr="0015083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-262890</wp:posOffset>
          </wp:positionV>
          <wp:extent cx="1200150" cy="1200150"/>
          <wp:effectExtent l="19050" t="0" r="0" b="0"/>
          <wp:wrapSquare wrapText="bothSides"/>
          <wp:docPr id="2" name="Рисунок 1" descr="эмблема ВСХП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ВСХП 20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34"/>
    <w:rsid w:val="00036AE0"/>
    <w:rsid w:val="000B4331"/>
    <w:rsid w:val="000C5134"/>
    <w:rsid w:val="00104828"/>
    <w:rsid w:val="00112F03"/>
    <w:rsid w:val="001144C7"/>
    <w:rsid w:val="0012007D"/>
    <w:rsid w:val="0014261A"/>
    <w:rsid w:val="00150834"/>
    <w:rsid w:val="0015344A"/>
    <w:rsid w:val="00190A75"/>
    <w:rsid w:val="00191DE0"/>
    <w:rsid w:val="001F6013"/>
    <w:rsid w:val="002809CE"/>
    <w:rsid w:val="00281334"/>
    <w:rsid w:val="00283861"/>
    <w:rsid w:val="002D2FCE"/>
    <w:rsid w:val="002D5D14"/>
    <w:rsid w:val="002E704A"/>
    <w:rsid w:val="00317FB1"/>
    <w:rsid w:val="003410B7"/>
    <w:rsid w:val="003453CA"/>
    <w:rsid w:val="003721E2"/>
    <w:rsid w:val="003732D2"/>
    <w:rsid w:val="00383655"/>
    <w:rsid w:val="003840BC"/>
    <w:rsid w:val="003B6CBB"/>
    <w:rsid w:val="003C388C"/>
    <w:rsid w:val="003C701F"/>
    <w:rsid w:val="003D2F8D"/>
    <w:rsid w:val="003F1DFD"/>
    <w:rsid w:val="00400232"/>
    <w:rsid w:val="00414B71"/>
    <w:rsid w:val="00431E95"/>
    <w:rsid w:val="00463210"/>
    <w:rsid w:val="0047319A"/>
    <w:rsid w:val="004807DF"/>
    <w:rsid w:val="004A761F"/>
    <w:rsid w:val="00504AE2"/>
    <w:rsid w:val="0052214F"/>
    <w:rsid w:val="00577FA5"/>
    <w:rsid w:val="005C35C9"/>
    <w:rsid w:val="00623A3F"/>
    <w:rsid w:val="0063125A"/>
    <w:rsid w:val="00685332"/>
    <w:rsid w:val="006B2663"/>
    <w:rsid w:val="006B499B"/>
    <w:rsid w:val="006C2FDB"/>
    <w:rsid w:val="006F2C28"/>
    <w:rsid w:val="00711126"/>
    <w:rsid w:val="0073397A"/>
    <w:rsid w:val="007842D2"/>
    <w:rsid w:val="00787AC9"/>
    <w:rsid w:val="00790113"/>
    <w:rsid w:val="0079108D"/>
    <w:rsid w:val="007A0F3A"/>
    <w:rsid w:val="007B2564"/>
    <w:rsid w:val="007C6805"/>
    <w:rsid w:val="007F4CD6"/>
    <w:rsid w:val="0080771F"/>
    <w:rsid w:val="008218EC"/>
    <w:rsid w:val="00843BC1"/>
    <w:rsid w:val="00872170"/>
    <w:rsid w:val="0091414E"/>
    <w:rsid w:val="00942F11"/>
    <w:rsid w:val="00943314"/>
    <w:rsid w:val="00950D70"/>
    <w:rsid w:val="00980D8B"/>
    <w:rsid w:val="009A4417"/>
    <w:rsid w:val="009B4413"/>
    <w:rsid w:val="009E621C"/>
    <w:rsid w:val="00A13DE9"/>
    <w:rsid w:val="00A86636"/>
    <w:rsid w:val="00AD6EEC"/>
    <w:rsid w:val="00AE2D5C"/>
    <w:rsid w:val="00B14F82"/>
    <w:rsid w:val="00B22D62"/>
    <w:rsid w:val="00B41C6F"/>
    <w:rsid w:val="00B45AD8"/>
    <w:rsid w:val="00B501E3"/>
    <w:rsid w:val="00B9589C"/>
    <w:rsid w:val="00BC5E28"/>
    <w:rsid w:val="00C31FCE"/>
    <w:rsid w:val="00C55B33"/>
    <w:rsid w:val="00CB15AD"/>
    <w:rsid w:val="00CE7E73"/>
    <w:rsid w:val="00CF4DB3"/>
    <w:rsid w:val="00D50C7C"/>
    <w:rsid w:val="00D62DF3"/>
    <w:rsid w:val="00D72154"/>
    <w:rsid w:val="00DA7D30"/>
    <w:rsid w:val="00DC571A"/>
    <w:rsid w:val="00E14388"/>
    <w:rsid w:val="00E35805"/>
    <w:rsid w:val="00E9678F"/>
    <w:rsid w:val="00EA2225"/>
    <w:rsid w:val="00EF064C"/>
    <w:rsid w:val="00F420A9"/>
    <w:rsid w:val="00F717EB"/>
    <w:rsid w:val="00F93974"/>
    <w:rsid w:val="00FC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A9"/>
    <w:pPr>
      <w:spacing w:after="0" w:line="240" w:lineRule="auto"/>
      <w:ind w:firstLine="709"/>
      <w:jc w:val="both"/>
    </w:pPr>
    <w:rPr>
      <w:rFonts w:ascii="Tahoma" w:eastAsia="SimSun" w:hAnsi="Tahoma" w:cs="Arial"/>
      <w:color w:val="4D4D4D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834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34"/>
  </w:style>
  <w:style w:type="paragraph" w:styleId="a7">
    <w:name w:val="footer"/>
    <w:basedOn w:val="a"/>
    <w:link w:val="a8"/>
    <w:uiPriority w:val="99"/>
    <w:semiHidden/>
    <w:unhideWhenUsed/>
    <w:rsid w:val="00150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834"/>
  </w:style>
  <w:style w:type="paragraph" w:customStyle="1" w:styleId="-">
    <w:name w:val="Заголовок-Нейтрал"/>
    <w:basedOn w:val="2"/>
    <w:next w:val="a"/>
    <w:qFormat/>
    <w:rsid w:val="00F420A9"/>
    <w:pPr>
      <w:keepLines w:val="0"/>
      <w:spacing w:before="120" w:after="120" w:line="264" w:lineRule="auto"/>
    </w:pPr>
    <w:rPr>
      <w:rFonts w:ascii="Tahoma" w:eastAsia="SimSun" w:hAnsi="Tahoma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-">
    <w:name w:val="Заголовок3-Анонс"/>
    <w:basedOn w:val="3"/>
    <w:qFormat/>
    <w:rsid w:val="00F420A9"/>
    <w:pPr>
      <w:keepLines w:val="0"/>
      <w:spacing w:before="0" w:after="240"/>
      <w:ind w:left="709" w:firstLine="0"/>
    </w:pPr>
    <w:rPr>
      <w:rFonts w:ascii="Tahoma" w:eastAsia="SimSun" w:hAnsi="Tahoma" w:cs="Times New Roman"/>
      <w:color w:val="2626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0A9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P52_VSHP</cp:lastModifiedBy>
  <cp:revision>7</cp:revision>
  <cp:lastPrinted>2018-05-11T08:31:00Z</cp:lastPrinted>
  <dcterms:created xsi:type="dcterms:W3CDTF">2018-05-18T08:21:00Z</dcterms:created>
  <dcterms:modified xsi:type="dcterms:W3CDTF">2018-05-18T10:43:00Z</dcterms:modified>
</cp:coreProperties>
</file>