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79" w:rsidRPr="0071547B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71547B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71547B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71547B" w:rsidRDefault="00D01E03" w:rsidP="00D37A79">
      <w:pPr>
        <w:spacing w:after="0"/>
        <w:jc w:val="center"/>
        <w:rPr>
          <w:rFonts w:ascii="Verdana" w:hAnsi="Verdana" w:cs="Times New Roman"/>
          <w:sz w:val="18"/>
          <w:szCs w:val="24"/>
        </w:rPr>
      </w:pPr>
      <w:r w:rsidRPr="0071547B">
        <w:rPr>
          <w:rFonts w:ascii="Verdana" w:hAnsi="Verdana" w:cs="Times New Roman"/>
          <w:b/>
          <w:sz w:val="18"/>
          <w:szCs w:val="24"/>
        </w:rPr>
        <w:t xml:space="preserve">Предварительные итоги Всероссийской сельскохозяйственной переписи </w:t>
      </w:r>
      <w:proofErr w:type="gramStart"/>
      <w:r w:rsidRPr="0071547B">
        <w:rPr>
          <w:rFonts w:ascii="Verdana" w:hAnsi="Verdana" w:cs="Times New Roman"/>
          <w:b/>
          <w:sz w:val="18"/>
          <w:szCs w:val="24"/>
        </w:rPr>
        <w:t>-т</w:t>
      </w:r>
      <w:proofErr w:type="gramEnd"/>
      <w:r w:rsidR="00D37A79" w:rsidRPr="0071547B">
        <w:rPr>
          <w:rFonts w:ascii="Verdana" w:hAnsi="Verdana" w:cs="Times New Roman"/>
          <w:b/>
          <w:sz w:val="18"/>
          <w:szCs w:val="24"/>
        </w:rPr>
        <w:t>рудовые ресурсы Нижегородской области</w:t>
      </w:r>
    </w:p>
    <w:p w:rsidR="00D37A79" w:rsidRPr="0071547B" w:rsidRDefault="00D37A79" w:rsidP="00D37A79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</w:p>
    <w:p w:rsidR="00D37A79" w:rsidRPr="0071547B" w:rsidRDefault="00D37A79" w:rsidP="00D37A79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  <w:bookmarkStart w:id="0" w:name="_GoBack"/>
      <w:bookmarkEnd w:id="0"/>
    </w:p>
    <w:p w:rsidR="00D37A79" w:rsidRPr="0071547B" w:rsidRDefault="00D01E03" w:rsidP="009F0A8A">
      <w:pPr>
        <w:spacing w:after="0"/>
        <w:ind w:firstLine="709"/>
        <w:jc w:val="both"/>
        <w:rPr>
          <w:rFonts w:ascii="Verdana" w:hAnsi="Verdana" w:cs="Times New Roman"/>
          <w:b/>
          <w:sz w:val="18"/>
          <w:szCs w:val="24"/>
        </w:rPr>
      </w:pPr>
      <w:r w:rsidRPr="0071547B">
        <w:rPr>
          <w:rFonts w:ascii="Verdana" w:hAnsi="Verdana" w:cs="Times New Roman"/>
          <w:sz w:val="18"/>
          <w:szCs w:val="24"/>
        </w:rPr>
        <w:t>Территориальный орган Федеральной службы государственной статистики по Нижегородской области сообщает, что п</w:t>
      </w:r>
      <w:r w:rsidR="000F7BDF" w:rsidRPr="0071547B">
        <w:rPr>
          <w:rFonts w:ascii="Verdana" w:hAnsi="Verdana" w:cs="Times New Roman"/>
          <w:sz w:val="18"/>
          <w:szCs w:val="24"/>
        </w:rPr>
        <w:t>о данным Всероссийской сельскохозяйственной переписи 2016 года о</w:t>
      </w:r>
      <w:r w:rsidR="00D37A79" w:rsidRPr="0071547B">
        <w:rPr>
          <w:rFonts w:ascii="Verdana" w:hAnsi="Verdana" w:cs="Times New Roman"/>
          <w:sz w:val="18"/>
          <w:szCs w:val="24"/>
        </w:rPr>
        <w:t xml:space="preserve">бщая численность работников </w:t>
      </w:r>
      <w:r w:rsidRPr="0071547B">
        <w:rPr>
          <w:rFonts w:ascii="Verdana" w:hAnsi="Verdana" w:cs="Times New Roman"/>
          <w:sz w:val="18"/>
          <w:szCs w:val="24"/>
        </w:rPr>
        <w:t xml:space="preserve">в  сельскохозяйственных организациях Нижегородской области </w:t>
      </w:r>
      <w:r w:rsidR="00D37A79" w:rsidRPr="0071547B">
        <w:rPr>
          <w:rFonts w:ascii="Verdana" w:hAnsi="Verdana" w:cs="Times New Roman"/>
          <w:sz w:val="18"/>
          <w:szCs w:val="24"/>
        </w:rPr>
        <w:t>составила 26,9 тыс. человек и 3,6 тыс. человек в крестьянских (фермерских) хозяйствах и у индивидуальных предпринимателей.</w:t>
      </w:r>
    </w:p>
    <w:p w:rsidR="000C17EC" w:rsidRPr="0071547B" w:rsidRDefault="00D01E03" w:rsidP="000C17EC">
      <w:pPr>
        <w:pStyle w:val="a3"/>
        <w:spacing w:line="276" w:lineRule="auto"/>
        <w:ind w:firstLine="709"/>
        <w:contextualSpacing/>
        <w:jc w:val="both"/>
        <w:rPr>
          <w:rFonts w:ascii="Verdana" w:hAnsi="Verdana"/>
          <w:b/>
          <w:sz w:val="18"/>
        </w:rPr>
      </w:pPr>
      <w:r w:rsidRPr="0071547B">
        <w:rPr>
          <w:rFonts w:ascii="Verdana" w:hAnsi="Verdana"/>
          <w:sz w:val="18"/>
        </w:rPr>
        <w:t>З</w:t>
      </w:r>
      <w:r w:rsidR="000C17EC" w:rsidRPr="0071547B">
        <w:rPr>
          <w:rFonts w:ascii="Verdana" w:hAnsi="Verdana"/>
          <w:sz w:val="18"/>
        </w:rPr>
        <w:t xml:space="preserve">а 10 лет с момента проведения предыдущей </w:t>
      </w:r>
      <w:r w:rsidRPr="0071547B">
        <w:rPr>
          <w:rFonts w:ascii="Verdana" w:hAnsi="Verdana"/>
          <w:sz w:val="18"/>
        </w:rPr>
        <w:t xml:space="preserve">сельскохозяйственной </w:t>
      </w:r>
      <w:r w:rsidR="000C17EC" w:rsidRPr="0071547B">
        <w:rPr>
          <w:rFonts w:ascii="Verdana" w:hAnsi="Verdana"/>
          <w:sz w:val="18"/>
        </w:rPr>
        <w:t xml:space="preserve">переписи </w:t>
      </w:r>
      <w:r w:rsidR="00CB05CB" w:rsidRPr="0071547B">
        <w:rPr>
          <w:rFonts w:ascii="Verdana" w:hAnsi="Verdana"/>
          <w:sz w:val="18"/>
        </w:rPr>
        <w:t xml:space="preserve">трудовые ресурсы значительно сократились, </w:t>
      </w:r>
      <w:r w:rsidR="000C17EC" w:rsidRPr="0071547B">
        <w:rPr>
          <w:rFonts w:ascii="Verdana" w:hAnsi="Verdana"/>
          <w:sz w:val="18"/>
        </w:rPr>
        <w:t xml:space="preserve">изменились </w:t>
      </w:r>
      <w:r w:rsidR="00CB05CB" w:rsidRPr="0071547B">
        <w:rPr>
          <w:rFonts w:ascii="Verdana" w:hAnsi="Verdana"/>
          <w:sz w:val="18"/>
        </w:rPr>
        <w:t xml:space="preserve">их </w:t>
      </w:r>
      <w:r w:rsidR="000C17EC" w:rsidRPr="0071547B">
        <w:rPr>
          <w:rFonts w:ascii="Verdana" w:hAnsi="Verdana"/>
          <w:sz w:val="18"/>
        </w:rPr>
        <w:t>качественные характеристики</w:t>
      </w:r>
      <w:r w:rsidR="00CB05CB" w:rsidRPr="0071547B">
        <w:rPr>
          <w:rFonts w:ascii="Verdana" w:hAnsi="Verdana"/>
          <w:sz w:val="18"/>
        </w:rPr>
        <w:t>.</w:t>
      </w:r>
      <w:r w:rsidR="005951E2" w:rsidRPr="0071547B">
        <w:rPr>
          <w:rFonts w:ascii="Verdana" w:hAnsi="Verdana"/>
          <w:sz w:val="18"/>
        </w:rPr>
        <w:t xml:space="preserve"> </w:t>
      </w:r>
      <w:r w:rsidR="00CB05CB" w:rsidRPr="0071547B">
        <w:rPr>
          <w:rFonts w:ascii="Verdana" w:hAnsi="Verdana"/>
          <w:sz w:val="18"/>
        </w:rPr>
        <w:t>С</w:t>
      </w:r>
      <w:r w:rsidR="000C17EC" w:rsidRPr="0071547B">
        <w:rPr>
          <w:rFonts w:ascii="Verdana" w:hAnsi="Verdana"/>
          <w:sz w:val="18"/>
        </w:rPr>
        <w:t xml:space="preserve"> одной стороны отмечается их старение, с другой - повышение  образовательного уровня.</w:t>
      </w:r>
      <w:r w:rsidR="005951E2" w:rsidRPr="0071547B">
        <w:rPr>
          <w:rFonts w:ascii="Verdana" w:hAnsi="Verdana"/>
          <w:sz w:val="18"/>
        </w:rPr>
        <w:t xml:space="preserve"> </w:t>
      </w:r>
      <w:r w:rsidR="000C17EC" w:rsidRPr="0071547B">
        <w:rPr>
          <w:rFonts w:ascii="Verdana" w:hAnsi="Verdana"/>
          <w:sz w:val="18"/>
        </w:rPr>
        <w:t xml:space="preserve">Доля лиц в возрасте до 30 лет </w:t>
      </w:r>
      <w:r w:rsidR="005951E2" w:rsidRPr="0071547B">
        <w:rPr>
          <w:rFonts w:ascii="Verdana" w:hAnsi="Verdana"/>
          <w:sz w:val="18"/>
        </w:rPr>
        <w:t xml:space="preserve">в общей </w:t>
      </w:r>
      <w:proofErr w:type="gramStart"/>
      <w:r w:rsidR="005951E2" w:rsidRPr="0071547B">
        <w:rPr>
          <w:rFonts w:ascii="Verdana" w:hAnsi="Verdana"/>
          <w:sz w:val="18"/>
        </w:rPr>
        <w:t>численности</w:t>
      </w:r>
      <w:proofErr w:type="gramEnd"/>
      <w:r w:rsidR="005951E2" w:rsidRPr="0071547B">
        <w:rPr>
          <w:rFonts w:ascii="Verdana" w:hAnsi="Verdana"/>
          <w:sz w:val="18"/>
        </w:rPr>
        <w:t xml:space="preserve"> работающих в сельскохозяйственных организациях </w:t>
      </w:r>
      <w:r w:rsidR="000C17EC" w:rsidRPr="0071547B">
        <w:rPr>
          <w:rFonts w:ascii="Verdana" w:hAnsi="Verdana"/>
          <w:sz w:val="18"/>
        </w:rPr>
        <w:t xml:space="preserve">уменьшилась на 2,1 процентного пункта, а удельный вес работающих пенсионеров </w:t>
      </w:r>
      <w:r w:rsidR="00FE68D9" w:rsidRPr="0071547B">
        <w:rPr>
          <w:rFonts w:ascii="Verdana" w:hAnsi="Verdana"/>
          <w:sz w:val="18"/>
        </w:rPr>
        <w:t>возрос</w:t>
      </w:r>
      <w:r w:rsidR="000C17EC" w:rsidRPr="0071547B">
        <w:rPr>
          <w:rFonts w:ascii="Verdana" w:hAnsi="Verdana"/>
          <w:sz w:val="18"/>
        </w:rPr>
        <w:t xml:space="preserve"> на 7,5 процентного пункта.</w:t>
      </w:r>
      <w:r w:rsidR="005951E2" w:rsidRPr="0071547B">
        <w:rPr>
          <w:rFonts w:ascii="Verdana" w:hAnsi="Verdana"/>
          <w:sz w:val="18"/>
        </w:rPr>
        <w:t xml:space="preserve"> </w:t>
      </w:r>
      <w:r w:rsidR="00CB05CB" w:rsidRPr="0071547B">
        <w:rPr>
          <w:rFonts w:ascii="Verdana" w:hAnsi="Verdana"/>
          <w:sz w:val="18"/>
          <w:szCs w:val="28"/>
        </w:rPr>
        <w:t>У</w:t>
      </w:r>
      <w:r w:rsidR="00CB05CB" w:rsidRPr="0071547B">
        <w:rPr>
          <w:rFonts w:ascii="Verdana" w:hAnsi="Verdana"/>
          <w:sz w:val="18"/>
        </w:rPr>
        <w:t xml:space="preserve">величился удельный вес лиц, имеющих высшее профессиональное образование </w:t>
      </w:r>
      <w:r w:rsidR="000C17EC" w:rsidRPr="0071547B">
        <w:rPr>
          <w:rFonts w:ascii="Verdana" w:hAnsi="Verdana"/>
          <w:sz w:val="18"/>
        </w:rPr>
        <w:t xml:space="preserve">с 7% до 13%. </w:t>
      </w:r>
    </w:p>
    <w:p w:rsidR="00F717EB" w:rsidRPr="0071547B" w:rsidRDefault="00F717EB" w:rsidP="000C17EC">
      <w:pPr>
        <w:rPr>
          <w:rFonts w:ascii="Verdana" w:hAnsi="Verdana" w:cs="Times New Roman"/>
          <w:sz w:val="18"/>
          <w:szCs w:val="24"/>
        </w:rPr>
      </w:pPr>
    </w:p>
    <w:sectPr w:rsidR="00F717EB" w:rsidRPr="0071547B" w:rsidSect="00D3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F0" w:rsidRDefault="00D93CF0" w:rsidP="00D37A79">
      <w:pPr>
        <w:spacing w:after="0" w:line="240" w:lineRule="auto"/>
      </w:pPr>
      <w:r>
        <w:separator/>
      </w:r>
    </w:p>
  </w:endnote>
  <w:endnote w:type="continuationSeparator" w:id="0">
    <w:p w:rsidR="00D93CF0" w:rsidRDefault="00D93CF0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7B" w:rsidRPr="0071547B" w:rsidRDefault="0071547B" w:rsidP="007154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79" w:rsidRPr="0071547B" w:rsidRDefault="00D37A79" w:rsidP="007154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7B" w:rsidRPr="0071547B" w:rsidRDefault="0071547B" w:rsidP="007154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F0" w:rsidRDefault="00D93CF0" w:rsidP="00D37A79">
      <w:pPr>
        <w:spacing w:after="0" w:line="240" w:lineRule="auto"/>
      </w:pPr>
      <w:r>
        <w:separator/>
      </w:r>
    </w:p>
  </w:footnote>
  <w:footnote w:type="continuationSeparator" w:id="0">
    <w:p w:rsidR="00D93CF0" w:rsidRDefault="00D93CF0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7B" w:rsidRPr="0071547B" w:rsidRDefault="0071547B" w:rsidP="00715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79" w:rsidRPr="0071547B" w:rsidRDefault="00D37A79" w:rsidP="007154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7B" w:rsidRPr="0071547B" w:rsidRDefault="0071547B" w:rsidP="007154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79"/>
    <w:rsid w:val="000C17EC"/>
    <w:rsid w:val="000F7BDF"/>
    <w:rsid w:val="002661F6"/>
    <w:rsid w:val="004B3C95"/>
    <w:rsid w:val="004F1CA4"/>
    <w:rsid w:val="005951E2"/>
    <w:rsid w:val="005C74B8"/>
    <w:rsid w:val="00610348"/>
    <w:rsid w:val="0071547B"/>
    <w:rsid w:val="009F0A8A"/>
    <w:rsid w:val="00C66EBA"/>
    <w:rsid w:val="00CB05CB"/>
    <w:rsid w:val="00D01E03"/>
    <w:rsid w:val="00D37A79"/>
    <w:rsid w:val="00D547D3"/>
    <w:rsid w:val="00D73BF9"/>
    <w:rsid w:val="00D93CF0"/>
    <w:rsid w:val="00E8765C"/>
    <w:rsid w:val="00EE11F9"/>
    <w:rsid w:val="00F66CA1"/>
    <w:rsid w:val="00F717EB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7B"/>
  </w:style>
  <w:style w:type="character" w:default="1" w:styleId="a0">
    <w:name w:val="Default Paragraph Font"/>
    <w:uiPriority w:val="1"/>
    <w:semiHidden/>
    <w:unhideWhenUsed/>
    <w:rsid w:val="0071547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1547B"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A79"/>
  </w:style>
  <w:style w:type="paragraph" w:styleId="a7">
    <w:name w:val="footer"/>
    <w:basedOn w:val="a"/>
    <w:link w:val="a8"/>
    <w:uiPriority w:val="99"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9</cp:revision>
  <dcterms:created xsi:type="dcterms:W3CDTF">2018-01-09T10:59:00Z</dcterms:created>
  <dcterms:modified xsi:type="dcterms:W3CDTF">2018-01-30T11:04:00Z</dcterms:modified>
</cp:coreProperties>
</file>